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1"/>
        <w:tblW w:w="9640" w:type="dxa"/>
        <w:jc w:val="center"/>
        <w:tblInd w:w="-1047"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031"/>
        <w:gridCol w:w="4609"/>
      </w:tblGrid>
      <w:tr w:rsidR="00DF5557" w:rsidRPr="00DF5557" w:rsidTr="00A42446">
        <w:trPr>
          <w:trHeight w:val="2123"/>
          <w:jc w:val="center"/>
        </w:trPr>
        <w:tc>
          <w:tcPr>
            <w:tcW w:w="5031" w:type="dxa"/>
            <w:vAlign w:val="center"/>
          </w:tcPr>
          <w:p w:rsidR="00F55C26" w:rsidRPr="00DF5557" w:rsidRDefault="00F55C26" w:rsidP="00483451">
            <w:pPr>
              <w:ind w:right="-108"/>
              <w:jc w:val="both"/>
              <w:rPr>
                <w:rFonts w:ascii="Segoe UI" w:hAnsi="Segoe UI" w:cs="Segoe UI"/>
                <w:b/>
                <w:noProof/>
                <w:sz w:val="24"/>
                <w:szCs w:val="24"/>
                <w:lang w:val="el-GR"/>
              </w:rPr>
            </w:pPr>
            <w:r w:rsidRPr="00DF5557">
              <w:rPr>
                <w:rFonts w:ascii="Segoe UI" w:hAnsi="Segoe UI" w:cs="Segoe UI"/>
                <w:b/>
                <w:noProof/>
                <w:sz w:val="24"/>
                <w:szCs w:val="24"/>
                <w:lang w:val="el-GR"/>
              </w:rPr>
              <w:t>Ε Λ Λ Η Ν Ι Κ Η  Δ Η Μ Ο Κ Ρ Α Τ Ι Α</w:t>
            </w:r>
          </w:p>
          <w:p w:rsidR="00F55C26" w:rsidRPr="00DF5557" w:rsidRDefault="00F55C26" w:rsidP="00483451">
            <w:pPr>
              <w:ind w:right="-108"/>
              <w:jc w:val="both"/>
              <w:rPr>
                <w:rFonts w:ascii="Segoe UI" w:hAnsi="Segoe UI" w:cs="Segoe UI"/>
                <w:b/>
                <w:noProof/>
                <w:sz w:val="24"/>
                <w:szCs w:val="24"/>
                <w:lang w:val="el-GR"/>
              </w:rPr>
            </w:pPr>
          </w:p>
          <w:p w:rsidR="00F55C26" w:rsidRPr="00DF5557" w:rsidRDefault="00F55C26" w:rsidP="00483451">
            <w:pPr>
              <w:jc w:val="both"/>
              <w:rPr>
                <w:rFonts w:ascii="Segoe UI" w:hAnsi="Segoe UI" w:cs="Segoe UI"/>
                <w:sz w:val="24"/>
                <w:szCs w:val="24"/>
              </w:rPr>
            </w:pPr>
            <w:r w:rsidRPr="00DF5557">
              <w:rPr>
                <w:rFonts w:ascii="Segoe UI" w:hAnsi="Segoe UI" w:cs="Segoe UI"/>
                <w:noProof/>
                <w:sz w:val="24"/>
                <w:szCs w:val="24"/>
                <w:lang w:val="el-GR" w:eastAsia="el-GR"/>
              </w:rPr>
              <w:drawing>
                <wp:inline distT="0" distB="0" distL="0" distR="0">
                  <wp:extent cx="2661849" cy="892454"/>
                  <wp:effectExtent l="19050" t="0" r="5151" b="0"/>
                  <wp:docPr id="3" name="0 - Εικόνα" descr="up_2017_logo_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_2017_logo_gr.jpg"/>
                          <pic:cNvPicPr/>
                        </pic:nvPicPr>
                        <pic:blipFill>
                          <a:blip r:embed="rId7" cstate="print"/>
                          <a:stretch>
                            <a:fillRect/>
                          </a:stretch>
                        </pic:blipFill>
                        <pic:spPr>
                          <a:xfrm>
                            <a:off x="0" y="0"/>
                            <a:ext cx="2661849" cy="892454"/>
                          </a:xfrm>
                          <a:prstGeom prst="rect">
                            <a:avLst/>
                          </a:prstGeom>
                        </pic:spPr>
                      </pic:pic>
                    </a:graphicData>
                  </a:graphic>
                </wp:inline>
              </w:drawing>
            </w:r>
          </w:p>
          <w:p w:rsidR="00F55C26" w:rsidRPr="00DF5557" w:rsidRDefault="00F55C26" w:rsidP="00483451">
            <w:pPr>
              <w:jc w:val="both"/>
              <w:rPr>
                <w:rFonts w:ascii="Segoe UI" w:hAnsi="Segoe UI" w:cs="Segoe UI"/>
                <w:sz w:val="24"/>
                <w:szCs w:val="24"/>
              </w:rPr>
            </w:pPr>
            <w:r w:rsidRPr="00DF5557">
              <w:rPr>
                <w:rFonts w:ascii="Segoe UI" w:hAnsi="Segoe UI" w:cs="Segoe UI"/>
                <w:noProof/>
                <w:sz w:val="24"/>
                <w:szCs w:val="24"/>
              </w:rPr>
              <w:t xml:space="preserve">      </w:t>
            </w:r>
          </w:p>
        </w:tc>
        <w:tc>
          <w:tcPr>
            <w:tcW w:w="4609" w:type="dxa"/>
            <w:vAlign w:val="center"/>
          </w:tcPr>
          <w:p w:rsidR="00F55C26" w:rsidRPr="00DF5557" w:rsidRDefault="00F55C26" w:rsidP="00483451">
            <w:pPr>
              <w:ind w:left="674"/>
              <w:jc w:val="both"/>
              <w:rPr>
                <w:rFonts w:ascii="Segoe UI" w:eastAsia="Calibri" w:hAnsi="Segoe UI" w:cs="Segoe UI"/>
                <w:sz w:val="24"/>
                <w:szCs w:val="24"/>
                <w:lang w:val="el-GR"/>
              </w:rPr>
            </w:pPr>
            <w:r w:rsidRPr="00DF5557">
              <w:rPr>
                <w:rFonts w:ascii="Segoe UI" w:eastAsia="Calibri" w:hAnsi="Segoe UI" w:cs="Segoe UI"/>
                <w:sz w:val="24"/>
                <w:szCs w:val="24"/>
                <w:lang w:val="el-GR"/>
              </w:rPr>
              <w:t>ΣΧΟΛΗ ΕΠΙΣΤΗΜΩΝ ΥΓΕΙΑΣ</w:t>
            </w:r>
          </w:p>
          <w:p w:rsidR="00F55C26" w:rsidRPr="00DF5557" w:rsidRDefault="00F55C26" w:rsidP="00483451">
            <w:pPr>
              <w:ind w:left="674"/>
              <w:jc w:val="both"/>
              <w:rPr>
                <w:rFonts w:ascii="Segoe UI" w:hAnsi="Segoe UI" w:cs="Segoe UI"/>
                <w:sz w:val="24"/>
                <w:szCs w:val="24"/>
                <w:lang w:val="el-GR"/>
              </w:rPr>
            </w:pPr>
            <w:r w:rsidRPr="00DF5557">
              <w:rPr>
                <w:rFonts w:ascii="Segoe UI" w:hAnsi="Segoe UI" w:cs="Segoe UI"/>
                <w:b/>
                <w:sz w:val="24"/>
                <w:szCs w:val="24"/>
                <w:lang w:val="el-GR"/>
              </w:rPr>
              <w:t>ΤΜΗΜΑ ΙΑΤΡΙΚΗΣ</w:t>
            </w:r>
          </w:p>
          <w:p w:rsidR="00F55C26" w:rsidRPr="00DF5557" w:rsidRDefault="00F55C26" w:rsidP="00483451">
            <w:pPr>
              <w:ind w:left="674"/>
              <w:jc w:val="both"/>
              <w:rPr>
                <w:rFonts w:ascii="Segoe UI" w:hAnsi="Segoe UI" w:cs="Segoe UI"/>
                <w:sz w:val="24"/>
                <w:szCs w:val="24"/>
                <w:lang w:val="el-GR"/>
              </w:rPr>
            </w:pPr>
            <w:r w:rsidRPr="00DF5557">
              <w:rPr>
                <w:rFonts w:ascii="Segoe UI" w:hAnsi="Segoe UI" w:cs="Segoe UI"/>
                <w:sz w:val="24"/>
                <w:szCs w:val="24"/>
                <w:lang w:val="el-GR"/>
              </w:rPr>
              <w:t>ΓΡΑΜΜΑΤΕΙΑ</w:t>
            </w:r>
          </w:p>
          <w:p w:rsidR="00F55C26" w:rsidRPr="00DF5557" w:rsidRDefault="00F55C26" w:rsidP="00483451">
            <w:pPr>
              <w:ind w:left="674"/>
              <w:jc w:val="both"/>
              <w:rPr>
                <w:rFonts w:ascii="Segoe UI" w:hAnsi="Segoe UI" w:cs="Segoe UI"/>
                <w:sz w:val="24"/>
                <w:szCs w:val="24"/>
                <w:lang w:val="en-GB"/>
              </w:rPr>
            </w:pPr>
            <w:proofErr w:type="spellStart"/>
            <w:r w:rsidRPr="00DF5557">
              <w:rPr>
                <w:rFonts w:ascii="Segoe UI" w:hAnsi="Segoe UI" w:cs="Segoe UI"/>
                <w:sz w:val="24"/>
                <w:szCs w:val="24"/>
              </w:rPr>
              <w:t>Τηλ</w:t>
            </w:r>
            <w:proofErr w:type="spellEnd"/>
            <w:r w:rsidRPr="00DF5557">
              <w:rPr>
                <w:rFonts w:ascii="Segoe UI" w:hAnsi="Segoe UI" w:cs="Segoe UI"/>
                <w:sz w:val="24"/>
                <w:szCs w:val="24"/>
                <w:lang w:val="en-GB"/>
              </w:rPr>
              <w:t>.: 2610/969100-8</w:t>
            </w:r>
          </w:p>
          <w:p w:rsidR="00F55C26" w:rsidRPr="00DF5557" w:rsidRDefault="00F55C26" w:rsidP="00483451">
            <w:pPr>
              <w:ind w:left="674"/>
              <w:jc w:val="both"/>
              <w:rPr>
                <w:rFonts w:ascii="Segoe UI" w:hAnsi="Segoe UI" w:cs="Segoe UI"/>
                <w:sz w:val="24"/>
                <w:szCs w:val="24"/>
                <w:lang w:val="en-GB"/>
              </w:rPr>
            </w:pPr>
            <w:r w:rsidRPr="00DF5557">
              <w:rPr>
                <w:rFonts w:ascii="Segoe UI" w:hAnsi="Segoe UI" w:cs="Segoe UI"/>
                <w:sz w:val="24"/>
                <w:szCs w:val="24"/>
              </w:rPr>
              <w:t>Fax</w:t>
            </w:r>
            <w:r w:rsidRPr="00DF5557">
              <w:rPr>
                <w:rFonts w:ascii="Segoe UI" w:hAnsi="Segoe UI" w:cs="Segoe UI"/>
                <w:sz w:val="24"/>
                <w:szCs w:val="24"/>
                <w:lang w:val="en-GB"/>
              </w:rPr>
              <w:t>:  2610/996103</w:t>
            </w:r>
          </w:p>
          <w:p w:rsidR="00F55C26" w:rsidRPr="00DF5557" w:rsidRDefault="00F55C26" w:rsidP="00483451">
            <w:pPr>
              <w:ind w:left="674"/>
              <w:jc w:val="both"/>
              <w:rPr>
                <w:rFonts w:ascii="Segoe UI" w:hAnsi="Segoe UI" w:cs="Segoe UI"/>
                <w:sz w:val="24"/>
                <w:szCs w:val="24"/>
              </w:rPr>
            </w:pPr>
            <w:r w:rsidRPr="00DF5557">
              <w:rPr>
                <w:rFonts w:ascii="Segoe UI" w:hAnsi="Segoe UI" w:cs="Segoe UI"/>
                <w:sz w:val="24"/>
                <w:szCs w:val="24"/>
                <w:lang w:val="fr-FR"/>
              </w:rPr>
              <w:t>E</w:t>
            </w:r>
            <w:r w:rsidRPr="00DF5557">
              <w:rPr>
                <w:rFonts w:ascii="Segoe UI" w:hAnsi="Segoe UI" w:cs="Segoe UI"/>
                <w:sz w:val="24"/>
                <w:szCs w:val="24"/>
                <w:lang w:val="en-GB"/>
              </w:rPr>
              <w:t>-</w:t>
            </w:r>
            <w:r w:rsidRPr="00DF5557">
              <w:rPr>
                <w:rFonts w:ascii="Segoe UI" w:hAnsi="Segoe UI" w:cs="Segoe UI"/>
                <w:sz w:val="24"/>
                <w:szCs w:val="24"/>
                <w:lang w:val="fr-FR"/>
              </w:rPr>
              <w:t>mail</w:t>
            </w:r>
            <w:r w:rsidRPr="00DF5557">
              <w:rPr>
                <w:rFonts w:ascii="Segoe UI" w:hAnsi="Segoe UI" w:cs="Segoe UI"/>
                <w:sz w:val="24"/>
                <w:szCs w:val="24"/>
                <w:lang w:val="en-GB"/>
              </w:rPr>
              <w:t xml:space="preserve">: </w:t>
            </w:r>
            <w:hyperlink r:id="rId8" w:history="1">
              <w:r w:rsidRPr="00DF5557">
                <w:rPr>
                  <w:rFonts w:ascii="Segoe UI" w:hAnsi="Segoe UI" w:cs="Segoe UI"/>
                  <w:sz w:val="24"/>
                  <w:szCs w:val="24"/>
                  <w:u w:val="single"/>
                </w:rPr>
                <w:t>secretary</w:t>
              </w:r>
              <w:r w:rsidRPr="00DF5557">
                <w:rPr>
                  <w:rFonts w:ascii="Segoe UI" w:hAnsi="Segoe UI" w:cs="Segoe UI"/>
                  <w:sz w:val="24"/>
                  <w:szCs w:val="24"/>
                  <w:u w:val="single"/>
                  <w:lang w:val="en-GB"/>
                </w:rPr>
                <w:t>@</w:t>
              </w:r>
              <w:r w:rsidRPr="00DF5557">
                <w:rPr>
                  <w:rFonts w:ascii="Segoe UI" w:hAnsi="Segoe UI" w:cs="Segoe UI"/>
                  <w:sz w:val="24"/>
                  <w:szCs w:val="24"/>
                  <w:u w:val="single"/>
                </w:rPr>
                <w:t>med</w:t>
              </w:r>
              <w:r w:rsidRPr="00DF5557">
                <w:rPr>
                  <w:rFonts w:ascii="Segoe UI" w:hAnsi="Segoe UI" w:cs="Segoe UI"/>
                  <w:sz w:val="24"/>
                  <w:szCs w:val="24"/>
                  <w:u w:val="single"/>
                  <w:lang w:val="en-GB"/>
                </w:rPr>
                <w:t>.</w:t>
              </w:r>
              <w:r w:rsidRPr="00DF5557">
                <w:rPr>
                  <w:rFonts w:ascii="Segoe UI" w:hAnsi="Segoe UI" w:cs="Segoe UI"/>
                  <w:sz w:val="24"/>
                  <w:szCs w:val="24"/>
                  <w:u w:val="single"/>
                </w:rPr>
                <w:t>upatras.gr</w:t>
              </w:r>
            </w:hyperlink>
            <w:r w:rsidRPr="00DF5557">
              <w:rPr>
                <w:rFonts w:ascii="Segoe UI" w:hAnsi="Segoe UI" w:cs="Segoe UI"/>
                <w:sz w:val="24"/>
                <w:szCs w:val="24"/>
              </w:rPr>
              <w:t xml:space="preserve"> </w:t>
            </w:r>
          </w:p>
          <w:p w:rsidR="00F55C26" w:rsidRPr="00DF5557" w:rsidRDefault="00F55C26" w:rsidP="00483451">
            <w:pPr>
              <w:ind w:left="674"/>
              <w:jc w:val="both"/>
              <w:rPr>
                <w:rFonts w:ascii="Segoe UI" w:hAnsi="Segoe UI" w:cs="Segoe UI"/>
                <w:sz w:val="24"/>
                <w:szCs w:val="24"/>
              </w:rPr>
            </w:pPr>
            <w:r w:rsidRPr="00DF5557">
              <w:rPr>
                <w:rFonts w:ascii="Segoe UI" w:hAnsi="Segoe UI" w:cs="Segoe UI"/>
                <w:sz w:val="24"/>
                <w:szCs w:val="24"/>
              </w:rPr>
              <w:t xml:space="preserve">Web site: </w:t>
            </w:r>
            <w:hyperlink r:id="rId9" w:history="1">
              <w:r w:rsidRPr="00DF5557">
                <w:rPr>
                  <w:rFonts w:ascii="Segoe UI" w:hAnsi="Segoe UI" w:cs="Segoe UI"/>
                  <w:sz w:val="24"/>
                  <w:szCs w:val="24"/>
                  <w:u w:val="single"/>
                </w:rPr>
                <w:t>www.med.upatras.gr</w:t>
              </w:r>
            </w:hyperlink>
            <w:r w:rsidRPr="00DF5557">
              <w:rPr>
                <w:rFonts w:ascii="Segoe UI" w:hAnsi="Segoe UI" w:cs="Segoe UI"/>
                <w:sz w:val="24"/>
                <w:szCs w:val="24"/>
              </w:rPr>
              <w:t xml:space="preserve">  </w:t>
            </w:r>
          </w:p>
        </w:tc>
      </w:tr>
    </w:tbl>
    <w:p w:rsidR="00F55C26" w:rsidRPr="00DF5557" w:rsidRDefault="00F55C26" w:rsidP="00483451">
      <w:pPr>
        <w:spacing w:after="0" w:line="240" w:lineRule="auto"/>
        <w:ind w:left="3316" w:right="-668" w:firstLine="1004"/>
        <w:jc w:val="both"/>
        <w:rPr>
          <w:rFonts w:ascii="Segoe UI" w:eastAsia="Times New Roman" w:hAnsi="Segoe UI" w:cs="Segoe UI"/>
          <w:b/>
          <w:spacing w:val="15"/>
          <w:sz w:val="24"/>
          <w:szCs w:val="24"/>
          <w:lang w:eastAsia="el-GR"/>
        </w:rPr>
      </w:pPr>
    </w:p>
    <w:p w:rsidR="00F55C26" w:rsidRPr="00DF5557" w:rsidRDefault="00F55C26" w:rsidP="00483451">
      <w:pPr>
        <w:spacing w:after="0" w:line="240" w:lineRule="auto"/>
        <w:ind w:left="3316" w:right="-668" w:firstLine="1004"/>
        <w:jc w:val="both"/>
        <w:rPr>
          <w:rFonts w:ascii="Segoe UI" w:eastAsia="Times New Roman" w:hAnsi="Segoe UI" w:cs="Segoe UI"/>
          <w:b/>
          <w:spacing w:val="15"/>
          <w:sz w:val="24"/>
          <w:szCs w:val="24"/>
          <w:lang w:val="el-GR" w:eastAsia="el-GR"/>
        </w:rPr>
      </w:pPr>
      <w:r w:rsidRPr="00DF5557">
        <w:rPr>
          <w:rFonts w:ascii="Segoe UI" w:eastAsia="Times New Roman" w:hAnsi="Segoe UI" w:cs="Segoe UI"/>
          <w:b/>
          <w:spacing w:val="15"/>
          <w:sz w:val="24"/>
          <w:szCs w:val="24"/>
          <w:lang w:val="el-GR" w:eastAsia="el-GR"/>
        </w:rPr>
        <w:t>ΔΙΑΤΜΗΜΑΤΙΚΟ ΠΡΟΓΡΑΜΜΑ</w:t>
      </w:r>
    </w:p>
    <w:p w:rsidR="00F55C26" w:rsidRPr="00DF5557" w:rsidRDefault="00F55C26" w:rsidP="00483451">
      <w:pPr>
        <w:spacing w:after="0" w:line="240" w:lineRule="auto"/>
        <w:ind w:left="3316" w:right="-668" w:firstLine="1004"/>
        <w:jc w:val="both"/>
        <w:rPr>
          <w:rFonts w:ascii="Segoe UI" w:eastAsia="Times New Roman" w:hAnsi="Segoe UI" w:cs="Segoe UI"/>
          <w:b/>
          <w:spacing w:val="15"/>
          <w:sz w:val="24"/>
          <w:szCs w:val="24"/>
          <w:lang w:val="el-GR" w:eastAsia="el-GR"/>
        </w:rPr>
      </w:pPr>
      <w:r w:rsidRPr="00DF5557">
        <w:rPr>
          <w:rFonts w:ascii="Segoe UI" w:eastAsia="Times New Roman" w:hAnsi="Segoe UI" w:cs="Segoe UI"/>
          <w:b/>
          <w:spacing w:val="15"/>
          <w:sz w:val="24"/>
          <w:szCs w:val="24"/>
          <w:lang w:val="el-GR" w:eastAsia="el-GR"/>
        </w:rPr>
        <w:t>ΜΕΤΑΠΤΥΧΙΑΚΩΝ ΣΠΟΥΔΩΝ</w:t>
      </w:r>
    </w:p>
    <w:p w:rsidR="00F55C26" w:rsidRPr="00DF5557" w:rsidRDefault="00F55C26" w:rsidP="00483451">
      <w:pPr>
        <w:spacing w:after="0" w:line="240" w:lineRule="auto"/>
        <w:ind w:left="3316" w:right="-668" w:firstLine="1004"/>
        <w:jc w:val="both"/>
        <w:rPr>
          <w:rFonts w:ascii="Segoe UI" w:eastAsia="Times New Roman" w:hAnsi="Segoe UI" w:cs="Segoe UI"/>
          <w:b/>
          <w:spacing w:val="15"/>
          <w:sz w:val="24"/>
          <w:szCs w:val="24"/>
          <w:lang w:val="el-GR" w:eastAsia="el-GR"/>
        </w:rPr>
      </w:pPr>
      <w:r w:rsidRPr="00DF5557">
        <w:rPr>
          <w:rFonts w:ascii="Segoe UI" w:eastAsia="Times New Roman" w:hAnsi="Segoe UI" w:cs="Segoe UI"/>
          <w:b/>
          <w:spacing w:val="15"/>
          <w:sz w:val="24"/>
          <w:szCs w:val="24"/>
          <w:lang w:val="el-GR" w:eastAsia="el-GR"/>
        </w:rPr>
        <w:t xml:space="preserve">ΣΤΗΝ </w:t>
      </w:r>
      <w:r w:rsidRPr="00DF5557">
        <w:rPr>
          <w:rFonts w:ascii="Segoe UI" w:eastAsia="Times New Roman" w:hAnsi="Segoe UI" w:cs="Segoe UI"/>
          <w:b/>
          <w:spacing w:val="15"/>
          <w:sz w:val="24"/>
          <w:szCs w:val="24"/>
          <w:lang w:eastAsia="el-GR"/>
        </w:rPr>
        <w:t>I</w:t>
      </w:r>
      <w:r w:rsidRPr="00DF5557">
        <w:rPr>
          <w:rFonts w:ascii="Segoe UI" w:eastAsia="Times New Roman" w:hAnsi="Segoe UI" w:cs="Segoe UI"/>
          <w:b/>
          <w:spacing w:val="15"/>
          <w:sz w:val="24"/>
          <w:szCs w:val="24"/>
          <w:lang w:val="el-GR" w:eastAsia="el-GR"/>
        </w:rPr>
        <w:t xml:space="preserve">ΑΤΡΙΚΗ ΦΥΣΙΚΗ – </w:t>
      </w:r>
    </w:p>
    <w:p w:rsidR="00F55C26" w:rsidRPr="00DF5557" w:rsidRDefault="00F55C26" w:rsidP="00483451">
      <w:pPr>
        <w:spacing w:after="0" w:line="240" w:lineRule="auto"/>
        <w:ind w:left="3316" w:right="-668" w:firstLine="1004"/>
        <w:jc w:val="both"/>
        <w:rPr>
          <w:rFonts w:ascii="Segoe UI" w:eastAsia="Times New Roman" w:hAnsi="Segoe UI" w:cs="Segoe UI"/>
          <w:b/>
          <w:spacing w:val="15"/>
          <w:sz w:val="24"/>
          <w:szCs w:val="24"/>
          <w:lang w:val="el-GR" w:eastAsia="el-GR"/>
        </w:rPr>
      </w:pPr>
      <w:r w:rsidRPr="00DF5557">
        <w:rPr>
          <w:rFonts w:ascii="Segoe UI" w:eastAsia="Times New Roman" w:hAnsi="Segoe UI" w:cs="Segoe UI"/>
          <w:b/>
          <w:spacing w:val="15"/>
          <w:sz w:val="24"/>
          <w:szCs w:val="24"/>
          <w:lang w:val="el-GR" w:eastAsia="el-GR"/>
        </w:rPr>
        <w:t>ΑΚΤΙΝΟΦΥΣΙΚΗ</w:t>
      </w:r>
    </w:p>
    <w:p w:rsidR="00F55C26" w:rsidRPr="00DF5557" w:rsidRDefault="00F55C26" w:rsidP="00483451">
      <w:pPr>
        <w:spacing w:after="0" w:line="240" w:lineRule="auto"/>
        <w:ind w:left="3316" w:right="-668" w:firstLine="1004"/>
        <w:jc w:val="both"/>
        <w:rPr>
          <w:rFonts w:ascii="Segoe UI" w:eastAsia="Times New Roman" w:hAnsi="Segoe UI" w:cs="Segoe UI"/>
          <w:b/>
          <w:sz w:val="24"/>
          <w:szCs w:val="24"/>
          <w:lang w:val="el-GR" w:eastAsia="el-GR"/>
        </w:rPr>
      </w:pPr>
      <w:r w:rsidRPr="00DF5557">
        <w:rPr>
          <w:rFonts w:ascii="Segoe UI" w:eastAsia="Times New Roman" w:hAnsi="Segoe UI" w:cs="Segoe UI"/>
          <w:b/>
          <w:spacing w:val="15"/>
          <w:sz w:val="24"/>
          <w:szCs w:val="24"/>
          <w:lang w:val="el-GR" w:eastAsia="el-GR"/>
        </w:rPr>
        <w:t>(</w:t>
      </w:r>
      <w:proofErr w:type="spellStart"/>
      <w:r w:rsidRPr="00DF5557">
        <w:rPr>
          <w:rFonts w:ascii="Segoe UI" w:eastAsia="Times New Roman" w:hAnsi="Segoe UI" w:cs="Segoe UI"/>
          <w:b/>
          <w:spacing w:val="15"/>
          <w:sz w:val="24"/>
          <w:szCs w:val="24"/>
          <w:lang w:val="el-GR" w:eastAsia="el-GR"/>
        </w:rPr>
        <w:t>Υπουργ</w:t>
      </w:r>
      <w:proofErr w:type="spellEnd"/>
      <w:r w:rsidRPr="00DF5557">
        <w:rPr>
          <w:rFonts w:ascii="Segoe UI" w:eastAsia="Times New Roman" w:hAnsi="Segoe UI" w:cs="Segoe UI"/>
          <w:b/>
          <w:spacing w:val="15"/>
          <w:sz w:val="24"/>
          <w:szCs w:val="24"/>
          <w:lang w:val="el-GR" w:eastAsia="el-GR"/>
        </w:rPr>
        <w:t xml:space="preserve">. </w:t>
      </w:r>
      <w:proofErr w:type="spellStart"/>
      <w:r w:rsidRPr="00DF5557">
        <w:rPr>
          <w:rFonts w:ascii="Segoe UI" w:eastAsia="Times New Roman" w:hAnsi="Segoe UI" w:cs="Segoe UI"/>
          <w:b/>
          <w:spacing w:val="15"/>
          <w:sz w:val="24"/>
          <w:szCs w:val="24"/>
          <w:lang w:val="el-GR" w:eastAsia="el-GR"/>
        </w:rPr>
        <w:t>Αποφ</w:t>
      </w:r>
      <w:proofErr w:type="spellEnd"/>
      <w:r w:rsidRPr="00DF5557">
        <w:rPr>
          <w:rFonts w:ascii="Segoe UI" w:eastAsia="Times New Roman" w:hAnsi="Segoe UI" w:cs="Segoe UI"/>
          <w:b/>
          <w:spacing w:val="15"/>
          <w:sz w:val="24"/>
          <w:szCs w:val="24"/>
          <w:lang w:val="el-GR" w:eastAsia="el-GR"/>
        </w:rPr>
        <w:t xml:space="preserve">. </w:t>
      </w:r>
      <w:r w:rsidRPr="00DF5557">
        <w:rPr>
          <w:rFonts w:ascii="Segoe UI" w:eastAsia="Times New Roman" w:hAnsi="Segoe UI" w:cs="Segoe UI"/>
          <w:b/>
          <w:sz w:val="24"/>
          <w:szCs w:val="24"/>
          <w:lang w:val="el-GR" w:eastAsia="el-GR"/>
        </w:rPr>
        <w:t xml:space="preserve">826/12762/Β2/24.04.2018 </w:t>
      </w:r>
    </w:p>
    <w:p w:rsidR="00F55C26" w:rsidRPr="00DF5557" w:rsidRDefault="00F55C26" w:rsidP="00483451">
      <w:pPr>
        <w:spacing w:after="0" w:line="240" w:lineRule="auto"/>
        <w:ind w:left="4320"/>
        <w:jc w:val="both"/>
        <w:rPr>
          <w:rFonts w:ascii="Segoe UI" w:eastAsia="Times New Roman" w:hAnsi="Segoe UI" w:cs="Segoe UI"/>
          <w:b/>
          <w:spacing w:val="15"/>
          <w:sz w:val="24"/>
          <w:szCs w:val="24"/>
          <w:lang w:val="el-GR" w:eastAsia="el-GR"/>
        </w:rPr>
      </w:pPr>
      <w:r w:rsidRPr="00DF5557">
        <w:rPr>
          <w:rFonts w:ascii="Segoe UI" w:eastAsia="Times New Roman" w:hAnsi="Segoe UI" w:cs="Segoe UI"/>
          <w:b/>
          <w:spacing w:val="15"/>
          <w:sz w:val="24"/>
          <w:szCs w:val="24"/>
          <w:lang w:val="el-GR" w:eastAsia="el-GR"/>
        </w:rPr>
        <w:t xml:space="preserve">ΦΕΚ 1627/τ.Β’/10.05.2018) </w:t>
      </w:r>
    </w:p>
    <w:p w:rsidR="00F55C26" w:rsidRPr="00DF5557" w:rsidRDefault="00F55C26" w:rsidP="00483451">
      <w:pPr>
        <w:spacing w:after="0" w:line="240" w:lineRule="auto"/>
        <w:ind w:left="4320"/>
        <w:jc w:val="both"/>
        <w:rPr>
          <w:rFonts w:ascii="Segoe UI" w:eastAsia="Times New Roman" w:hAnsi="Segoe UI" w:cs="Segoe UI"/>
          <w:spacing w:val="15"/>
          <w:sz w:val="24"/>
          <w:szCs w:val="24"/>
          <w:lang w:val="el-GR" w:eastAsia="el-GR"/>
        </w:rPr>
      </w:pPr>
    </w:p>
    <w:p w:rsidR="00F55C26" w:rsidRPr="00DF5557" w:rsidRDefault="00F55C26" w:rsidP="00483451">
      <w:pPr>
        <w:spacing w:after="0" w:line="240" w:lineRule="auto"/>
        <w:ind w:left="4320"/>
        <w:jc w:val="both"/>
        <w:rPr>
          <w:rFonts w:ascii="Segoe UI" w:eastAsia="Times New Roman" w:hAnsi="Segoe UI" w:cs="Segoe UI"/>
          <w:spacing w:val="15"/>
          <w:sz w:val="24"/>
          <w:szCs w:val="24"/>
          <w:lang w:val="el-GR" w:eastAsia="el-GR"/>
        </w:rPr>
      </w:pPr>
      <w:r w:rsidRPr="00DF5557">
        <w:rPr>
          <w:rFonts w:ascii="Segoe UI" w:eastAsia="Times New Roman" w:hAnsi="Segoe UI" w:cs="Segoe UI"/>
          <w:spacing w:val="15"/>
          <w:sz w:val="24"/>
          <w:szCs w:val="24"/>
          <w:lang w:val="el-GR" w:eastAsia="el-GR"/>
        </w:rPr>
        <w:t xml:space="preserve">Πάτρα, </w:t>
      </w:r>
    </w:p>
    <w:p w:rsidR="00F55C26" w:rsidRPr="00DF5557" w:rsidRDefault="00F55C26" w:rsidP="00483451">
      <w:pPr>
        <w:spacing w:after="0" w:line="240" w:lineRule="auto"/>
        <w:jc w:val="both"/>
        <w:rPr>
          <w:rFonts w:ascii="Segoe UI" w:eastAsia="Times New Roman" w:hAnsi="Segoe UI" w:cs="Segoe UI"/>
          <w:b/>
          <w:spacing w:val="15"/>
          <w:sz w:val="24"/>
          <w:szCs w:val="24"/>
          <w:lang w:val="el-GR" w:eastAsia="el-GR"/>
        </w:rPr>
      </w:pPr>
    </w:p>
    <w:p w:rsidR="00EF7300" w:rsidRPr="00DF5557" w:rsidRDefault="00F55C26" w:rsidP="00EF7300">
      <w:pPr>
        <w:keepNext/>
        <w:spacing w:after="0" w:line="240" w:lineRule="auto"/>
        <w:jc w:val="center"/>
        <w:outlineLvl w:val="8"/>
        <w:rPr>
          <w:rFonts w:ascii="Segoe UI" w:eastAsia="Times New Roman" w:hAnsi="Segoe UI" w:cs="Segoe UI"/>
          <w:b/>
          <w:spacing w:val="50"/>
          <w:sz w:val="24"/>
          <w:szCs w:val="24"/>
          <w:u w:val="single"/>
          <w:lang w:val="el-GR" w:eastAsia="el-GR"/>
        </w:rPr>
      </w:pPr>
      <w:r w:rsidRPr="00DF5557">
        <w:rPr>
          <w:rFonts w:ascii="Segoe UI" w:eastAsia="Times New Roman" w:hAnsi="Segoe UI" w:cs="Segoe UI"/>
          <w:sz w:val="24"/>
          <w:szCs w:val="24"/>
          <w:lang w:val="el-GR" w:eastAsia="el-GR"/>
        </w:rPr>
        <w:tab/>
      </w:r>
      <w:r w:rsidR="00EF7300" w:rsidRPr="00DF5557">
        <w:rPr>
          <w:rFonts w:ascii="Segoe UI" w:eastAsia="Times New Roman" w:hAnsi="Segoe UI" w:cs="Segoe UI"/>
          <w:b/>
          <w:spacing w:val="50"/>
          <w:sz w:val="24"/>
          <w:szCs w:val="24"/>
          <w:u w:val="single"/>
          <w:lang w:val="el-GR" w:eastAsia="el-GR"/>
        </w:rPr>
        <w:t>ΑΝΑΚΟΙΝΩΣΗ</w:t>
      </w:r>
    </w:p>
    <w:p w:rsidR="00EF7300" w:rsidRPr="00DF5557" w:rsidRDefault="00EF7300" w:rsidP="00EF7300">
      <w:pPr>
        <w:keepNext/>
        <w:spacing w:after="0" w:line="240" w:lineRule="auto"/>
        <w:jc w:val="center"/>
        <w:outlineLvl w:val="8"/>
        <w:rPr>
          <w:rFonts w:ascii="Segoe UI" w:eastAsia="Times New Roman" w:hAnsi="Segoe UI" w:cs="Segoe UI"/>
          <w:b/>
          <w:spacing w:val="15"/>
          <w:sz w:val="24"/>
          <w:szCs w:val="24"/>
          <w:u w:val="single"/>
          <w:lang w:val="el-GR" w:eastAsia="el-GR"/>
        </w:rPr>
      </w:pPr>
      <w:r w:rsidRPr="00DF5557">
        <w:rPr>
          <w:rFonts w:ascii="Segoe UI" w:eastAsia="Times New Roman" w:hAnsi="Segoe UI" w:cs="Segoe UI"/>
          <w:b/>
          <w:spacing w:val="50"/>
          <w:sz w:val="24"/>
          <w:szCs w:val="24"/>
          <w:u w:val="single"/>
          <w:lang w:val="el-GR" w:eastAsia="el-GR"/>
        </w:rPr>
        <w:t>ΠΡΟΣΚΛΗΣΗΣ ΕΚΔΗΛΩΣΗΣ ΕΝΔΙΑΦΕΡΟΝΤΟΣ</w:t>
      </w:r>
    </w:p>
    <w:p w:rsidR="00EF7300" w:rsidRPr="00DF5557" w:rsidRDefault="00EF7300" w:rsidP="00EF7300">
      <w:pPr>
        <w:spacing w:after="0" w:line="240" w:lineRule="auto"/>
        <w:jc w:val="both"/>
        <w:rPr>
          <w:rFonts w:ascii="Segoe UI" w:eastAsia="Times New Roman" w:hAnsi="Segoe UI" w:cs="Segoe UI"/>
          <w:sz w:val="24"/>
          <w:szCs w:val="24"/>
          <w:lang w:val="el-GR" w:eastAsia="el-GR"/>
        </w:rPr>
      </w:pPr>
    </w:p>
    <w:p w:rsidR="00EF7300" w:rsidRPr="000622C3" w:rsidRDefault="00EF7300" w:rsidP="00EF7300">
      <w:pPr>
        <w:spacing w:after="0" w:line="360" w:lineRule="auto"/>
        <w:ind w:right="-149"/>
        <w:jc w:val="both"/>
        <w:rPr>
          <w:rFonts w:asciiTheme="majorHAnsi" w:hAnsiTheme="majorHAnsi" w:cs="Segoe UI"/>
          <w:sz w:val="24"/>
          <w:szCs w:val="24"/>
          <w:shd w:val="clear" w:color="auto" w:fill="FFFFFF"/>
          <w:lang w:val="el-GR"/>
        </w:rPr>
      </w:pPr>
      <w:r w:rsidRPr="000622C3">
        <w:rPr>
          <w:rFonts w:asciiTheme="majorHAnsi" w:eastAsia="Times New Roman" w:hAnsiTheme="majorHAnsi" w:cs="Segoe UI"/>
          <w:sz w:val="24"/>
          <w:szCs w:val="24"/>
          <w:lang w:val="el-GR" w:eastAsia="el-GR"/>
        </w:rPr>
        <w:t>Τα Τμή</w:t>
      </w:r>
      <w:r w:rsidRPr="000622C3">
        <w:rPr>
          <w:rFonts w:asciiTheme="majorHAnsi" w:eastAsia="Times New Roman" w:hAnsiTheme="majorHAnsi" w:cs="Segoe UI"/>
          <w:sz w:val="24"/>
          <w:szCs w:val="24"/>
          <w:lang w:val="el-GR" w:eastAsia="el-GR"/>
        </w:rPr>
        <w:softHyphen/>
        <w:t>μα</w:t>
      </w:r>
      <w:r w:rsidRPr="000622C3">
        <w:rPr>
          <w:rFonts w:asciiTheme="majorHAnsi" w:eastAsia="Times New Roman" w:hAnsiTheme="majorHAnsi" w:cs="Segoe UI"/>
          <w:sz w:val="24"/>
          <w:szCs w:val="24"/>
          <w:lang w:val="el-GR" w:eastAsia="el-GR"/>
        </w:rPr>
        <w:softHyphen/>
        <w:t>τα Ια</w:t>
      </w:r>
      <w:r w:rsidRPr="000622C3">
        <w:rPr>
          <w:rFonts w:asciiTheme="majorHAnsi" w:eastAsia="Times New Roman" w:hAnsiTheme="majorHAnsi" w:cs="Segoe UI"/>
          <w:sz w:val="24"/>
          <w:szCs w:val="24"/>
          <w:lang w:val="el-GR" w:eastAsia="el-GR"/>
        </w:rPr>
        <w:softHyphen/>
        <w:t>τρι</w:t>
      </w:r>
      <w:r w:rsidRPr="000622C3">
        <w:rPr>
          <w:rFonts w:asciiTheme="majorHAnsi" w:eastAsia="Times New Roman" w:hAnsiTheme="majorHAnsi" w:cs="Segoe UI"/>
          <w:sz w:val="24"/>
          <w:szCs w:val="24"/>
          <w:lang w:val="el-GR" w:eastAsia="el-GR"/>
        </w:rPr>
        <w:softHyphen/>
        <w:t>κής και Φυ</w:t>
      </w:r>
      <w:r w:rsidRPr="000622C3">
        <w:rPr>
          <w:rFonts w:asciiTheme="majorHAnsi" w:eastAsia="Times New Roman" w:hAnsiTheme="majorHAnsi" w:cs="Segoe UI"/>
          <w:sz w:val="24"/>
          <w:szCs w:val="24"/>
          <w:lang w:val="el-GR" w:eastAsia="el-GR"/>
        </w:rPr>
        <w:softHyphen/>
        <w:t>σι</w:t>
      </w:r>
      <w:r w:rsidRPr="000622C3">
        <w:rPr>
          <w:rFonts w:asciiTheme="majorHAnsi" w:eastAsia="Times New Roman" w:hAnsiTheme="majorHAnsi" w:cs="Segoe UI"/>
          <w:sz w:val="24"/>
          <w:szCs w:val="24"/>
          <w:lang w:val="el-GR" w:eastAsia="el-GR"/>
        </w:rPr>
        <w:softHyphen/>
        <w:t>κής του Πα</w:t>
      </w:r>
      <w:r w:rsidRPr="000622C3">
        <w:rPr>
          <w:rFonts w:asciiTheme="majorHAnsi" w:eastAsia="Times New Roman" w:hAnsiTheme="majorHAnsi" w:cs="Segoe UI"/>
          <w:sz w:val="24"/>
          <w:szCs w:val="24"/>
          <w:lang w:val="el-GR" w:eastAsia="el-GR"/>
        </w:rPr>
        <w:softHyphen/>
        <w:t>νε</w:t>
      </w:r>
      <w:r w:rsidRPr="000622C3">
        <w:rPr>
          <w:rFonts w:asciiTheme="majorHAnsi" w:eastAsia="Times New Roman" w:hAnsiTheme="majorHAnsi" w:cs="Segoe UI"/>
          <w:sz w:val="24"/>
          <w:szCs w:val="24"/>
          <w:lang w:val="el-GR" w:eastAsia="el-GR"/>
        </w:rPr>
        <w:softHyphen/>
        <w:t>πι</w:t>
      </w:r>
      <w:r w:rsidRPr="000622C3">
        <w:rPr>
          <w:rFonts w:asciiTheme="majorHAnsi" w:eastAsia="Times New Roman" w:hAnsiTheme="majorHAnsi" w:cs="Segoe UI"/>
          <w:sz w:val="24"/>
          <w:szCs w:val="24"/>
          <w:lang w:val="el-GR" w:eastAsia="el-GR"/>
        </w:rPr>
        <w:softHyphen/>
        <w:t>στη</w:t>
      </w:r>
      <w:r w:rsidRPr="000622C3">
        <w:rPr>
          <w:rFonts w:asciiTheme="majorHAnsi" w:eastAsia="Times New Roman" w:hAnsiTheme="majorHAnsi" w:cs="Segoe UI"/>
          <w:sz w:val="24"/>
          <w:szCs w:val="24"/>
          <w:lang w:val="el-GR" w:eastAsia="el-GR"/>
        </w:rPr>
        <w:softHyphen/>
        <w:t>μί</w:t>
      </w:r>
      <w:r w:rsidRPr="000622C3">
        <w:rPr>
          <w:rFonts w:asciiTheme="majorHAnsi" w:eastAsia="Times New Roman" w:hAnsiTheme="majorHAnsi" w:cs="Segoe UI"/>
          <w:sz w:val="24"/>
          <w:szCs w:val="24"/>
          <w:lang w:val="el-GR" w:eastAsia="el-GR"/>
        </w:rPr>
        <w:softHyphen/>
        <w:t>ου Πα</w:t>
      </w:r>
      <w:r w:rsidRPr="000622C3">
        <w:rPr>
          <w:rFonts w:asciiTheme="majorHAnsi" w:eastAsia="Times New Roman" w:hAnsiTheme="majorHAnsi" w:cs="Segoe UI"/>
          <w:sz w:val="24"/>
          <w:szCs w:val="24"/>
          <w:lang w:val="el-GR" w:eastAsia="el-GR"/>
        </w:rPr>
        <w:softHyphen/>
        <w:t>τρών ανακοινώνουν</w:t>
      </w:r>
      <w:r>
        <w:rPr>
          <w:rFonts w:asciiTheme="majorHAnsi" w:eastAsia="Times New Roman" w:hAnsiTheme="majorHAnsi" w:cs="Segoe UI"/>
          <w:sz w:val="24"/>
          <w:szCs w:val="24"/>
          <w:lang w:val="el-GR" w:eastAsia="el-GR"/>
        </w:rPr>
        <w:t xml:space="preserve"> ότι κατά το Ακαδημαϊκό Έτος 2020</w:t>
      </w:r>
      <w:r w:rsidRPr="000622C3">
        <w:rPr>
          <w:rFonts w:asciiTheme="majorHAnsi" w:eastAsia="Times New Roman" w:hAnsiTheme="majorHAnsi" w:cs="Segoe UI"/>
          <w:sz w:val="24"/>
          <w:szCs w:val="24"/>
          <w:lang w:val="el-GR" w:eastAsia="el-GR"/>
        </w:rPr>
        <w:t>-20</w:t>
      </w:r>
      <w:r>
        <w:rPr>
          <w:rFonts w:asciiTheme="majorHAnsi" w:eastAsia="Times New Roman" w:hAnsiTheme="majorHAnsi" w:cs="Segoe UI"/>
          <w:sz w:val="24"/>
          <w:szCs w:val="24"/>
          <w:lang w:val="el-GR" w:eastAsia="el-GR"/>
        </w:rPr>
        <w:t>21</w:t>
      </w:r>
      <w:r w:rsidRPr="000622C3">
        <w:rPr>
          <w:rFonts w:asciiTheme="majorHAnsi" w:eastAsia="Times New Roman" w:hAnsiTheme="majorHAnsi" w:cs="Segoe UI"/>
          <w:sz w:val="24"/>
          <w:szCs w:val="24"/>
          <w:lang w:val="el-GR" w:eastAsia="el-GR"/>
        </w:rPr>
        <w:t xml:space="preserve"> θα λειτουργήσει  το  Διατμηματικό Πρό</w:t>
      </w:r>
      <w:r w:rsidRPr="000622C3">
        <w:rPr>
          <w:rFonts w:asciiTheme="majorHAnsi" w:eastAsia="Times New Roman" w:hAnsiTheme="majorHAnsi" w:cs="Segoe UI"/>
          <w:sz w:val="24"/>
          <w:szCs w:val="24"/>
          <w:lang w:val="el-GR" w:eastAsia="el-GR"/>
        </w:rPr>
        <w:softHyphen/>
        <w:t>γραμ</w:t>
      </w:r>
      <w:r w:rsidRPr="000622C3">
        <w:rPr>
          <w:rFonts w:asciiTheme="majorHAnsi" w:eastAsia="Times New Roman" w:hAnsiTheme="majorHAnsi" w:cs="Segoe UI"/>
          <w:sz w:val="24"/>
          <w:szCs w:val="24"/>
          <w:lang w:val="el-GR" w:eastAsia="el-GR"/>
        </w:rPr>
        <w:softHyphen/>
        <w:t>μα Με</w:t>
      </w:r>
      <w:r w:rsidRPr="000622C3">
        <w:rPr>
          <w:rFonts w:asciiTheme="majorHAnsi" w:eastAsia="Times New Roman" w:hAnsiTheme="majorHAnsi" w:cs="Segoe UI"/>
          <w:sz w:val="24"/>
          <w:szCs w:val="24"/>
          <w:lang w:val="el-GR" w:eastAsia="el-GR"/>
        </w:rPr>
        <w:softHyphen/>
        <w:t>τα</w:t>
      </w:r>
      <w:r w:rsidRPr="000622C3">
        <w:rPr>
          <w:rFonts w:asciiTheme="majorHAnsi" w:eastAsia="Times New Roman" w:hAnsiTheme="majorHAnsi" w:cs="Segoe UI"/>
          <w:sz w:val="24"/>
          <w:szCs w:val="24"/>
          <w:lang w:val="el-GR" w:eastAsia="el-GR"/>
        </w:rPr>
        <w:softHyphen/>
        <w:t>πτυ</w:t>
      </w:r>
      <w:r w:rsidRPr="000622C3">
        <w:rPr>
          <w:rFonts w:asciiTheme="majorHAnsi" w:eastAsia="Times New Roman" w:hAnsiTheme="majorHAnsi" w:cs="Segoe UI"/>
          <w:sz w:val="24"/>
          <w:szCs w:val="24"/>
          <w:lang w:val="el-GR" w:eastAsia="el-GR"/>
        </w:rPr>
        <w:softHyphen/>
        <w:t>χια</w:t>
      </w:r>
      <w:r w:rsidRPr="000622C3">
        <w:rPr>
          <w:rFonts w:asciiTheme="majorHAnsi" w:eastAsia="Times New Roman" w:hAnsiTheme="majorHAnsi" w:cs="Segoe UI"/>
          <w:sz w:val="24"/>
          <w:szCs w:val="24"/>
          <w:lang w:val="el-GR" w:eastAsia="el-GR"/>
        </w:rPr>
        <w:softHyphen/>
        <w:t>κών Σπου</w:t>
      </w:r>
      <w:r w:rsidRPr="000622C3">
        <w:rPr>
          <w:rFonts w:asciiTheme="majorHAnsi" w:eastAsia="Times New Roman" w:hAnsiTheme="majorHAnsi" w:cs="Segoe UI"/>
          <w:sz w:val="24"/>
          <w:szCs w:val="24"/>
          <w:lang w:val="el-GR" w:eastAsia="el-GR"/>
        </w:rPr>
        <w:softHyphen/>
        <w:t xml:space="preserve">δών (Δ.Π.Μ.Σ) με τίτλο : </w:t>
      </w:r>
      <w:r w:rsidRPr="000622C3">
        <w:rPr>
          <w:rFonts w:asciiTheme="majorHAnsi" w:eastAsia="Times New Roman" w:hAnsiTheme="majorHAnsi" w:cs="Segoe UI"/>
          <w:b/>
          <w:sz w:val="24"/>
          <w:szCs w:val="24"/>
          <w:lang w:val="el-GR" w:eastAsia="el-GR"/>
        </w:rPr>
        <w:t>«Ια</w:t>
      </w:r>
      <w:r w:rsidRPr="000622C3">
        <w:rPr>
          <w:rFonts w:asciiTheme="majorHAnsi" w:eastAsia="Times New Roman" w:hAnsiTheme="majorHAnsi" w:cs="Segoe UI"/>
          <w:b/>
          <w:sz w:val="24"/>
          <w:szCs w:val="24"/>
          <w:lang w:val="el-GR" w:eastAsia="el-GR"/>
        </w:rPr>
        <w:softHyphen/>
        <w:t>τρι</w:t>
      </w:r>
      <w:r w:rsidRPr="000622C3">
        <w:rPr>
          <w:rFonts w:asciiTheme="majorHAnsi" w:eastAsia="Times New Roman" w:hAnsiTheme="majorHAnsi" w:cs="Segoe UI"/>
          <w:b/>
          <w:sz w:val="24"/>
          <w:szCs w:val="24"/>
          <w:lang w:val="el-GR" w:eastAsia="el-GR"/>
        </w:rPr>
        <w:softHyphen/>
        <w:t>κή Φυ</w:t>
      </w:r>
      <w:r w:rsidRPr="000622C3">
        <w:rPr>
          <w:rFonts w:asciiTheme="majorHAnsi" w:eastAsia="Times New Roman" w:hAnsiTheme="majorHAnsi" w:cs="Segoe UI"/>
          <w:b/>
          <w:sz w:val="24"/>
          <w:szCs w:val="24"/>
          <w:lang w:val="el-GR" w:eastAsia="el-GR"/>
        </w:rPr>
        <w:softHyphen/>
        <w:t>σι</w:t>
      </w:r>
      <w:r w:rsidRPr="000622C3">
        <w:rPr>
          <w:rFonts w:asciiTheme="majorHAnsi" w:eastAsia="Times New Roman" w:hAnsiTheme="majorHAnsi" w:cs="Segoe UI"/>
          <w:b/>
          <w:sz w:val="24"/>
          <w:szCs w:val="24"/>
          <w:lang w:val="el-GR" w:eastAsia="el-GR"/>
        </w:rPr>
        <w:softHyphen/>
        <w:t>κή – Ακτινοφυσική»</w:t>
      </w:r>
      <w:r w:rsidRPr="000622C3">
        <w:rPr>
          <w:rFonts w:asciiTheme="majorHAnsi" w:eastAsia="Times New Roman" w:hAnsiTheme="majorHAnsi" w:cs="Segoe UI"/>
          <w:sz w:val="24"/>
          <w:szCs w:val="24"/>
          <w:lang w:val="el-GR" w:eastAsia="el-GR"/>
        </w:rPr>
        <w:t xml:space="preserve"> (ΔΠΜΣ ΙΦ</w:t>
      </w:r>
      <w:r>
        <w:rPr>
          <w:rFonts w:asciiTheme="majorHAnsi" w:eastAsia="Times New Roman" w:hAnsiTheme="majorHAnsi" w:cs="Segoe UI"/>
          <w:sz w:val="24"/>
          <w:szCs w:val="24"/>
          <w:lang w:val="el-GR" w:eastAsia="el-GR"/>
        </w:rPr>
        <w:t>-</w:t>
      </w:r>
      <w:r w:rsidRPr="000622C3">
        <w:rPr>
          <w:rFonts w:asciiTheme="majorHAnsi" w:eastAsia="Times New Roman" w:hAnsiTheme="majorHAnsi" w:cs="Segoe UI"/>
          <w:sz w:val="24"/>
          <w:szCs w:val="24"/>
          <w:lang w:val="el-GR" w:eastAsia="el-GR"/>
        </w:rPr>
        <w:t>Α) το οποίο</w:t>
      </w:r>
      <w:r w:rsidRPr="000622C3">
        <w:rPr>
          <w:rFonts w:asciiTheme="majorHAnsi" w:hAnsiTheme="majorHAnsi" w:cs="Segoe UI"/>
          <w:sz w:val="24"/>
          <w:szCs w:val="24"/>
          <w:shd w:val="clear" w:color="auto" w:fill="FFFFFF"/>
          <w:lang w:val="el-GR"/>
        </w:rPr>
        <w:t xml:space="preserve"> επανιδρύθηκε με την Απόφαση αρ. 826/12762/τ΄Β/24-4-18 (ΦΕΚ 1627/τ΄Β/10-5-18) όπως ενεκρίθη από τη Σύγκλητο του Πανεπιστημίου Πατρών (αρ. </w:t>
      </w:r>
      <w:proofErr w:type="spellStart"/>
      <w:r w:rsidRPr="000622C3">
        <w:rPr>
          <w:rFonts w:asciiTheme="majorHAnsi" w:hAnsiTheme="majorHAnsi" w:cs="Segoe UI"/>
          <w:sz w:val="24"/>
          <w:szCs w:val="24"/>
          <w:shd w:val="clear" w:color="auto" w:fill="FFFFFF"/>
          <w:lang w:val="el-GR"/>
        </w:rPr>
        <w:t>συνεδρ</w:t>
      </w:r>
      <w:proofErr w:type="spellEnd"/>
      <w:r w:rsidRPr="000622C3">
        <w:rPr>
          <w:rFonts w:asciiTheme="majorHAnsi" w:hAnsiTheme="majorHAnsi" w:cs="Segoe UI"/>
          <w:sz w:val="24"/>
          <w:szCs w:val="24"/>
          <w:shd w:val="clear" w:color="auto" w:fill="FFFFFF"/>
          <w:lang w:val="el-GR"/>
        </w:rPr>
        <w:t xml:space="preserve">. 134/20-4-2018) και τις Συνελεύσεις του Τμήματος Ιατρικής (αρ. </w:t>
      </w:r>
      <w:proofErr w:type="spellStart"/>
      <w:r w:rsidRPr="000622C3">
        <w:rPr>
          <w:rFonts w:asciiTheme="majorHAnsi" w:hAnsiTheme="majorHAnsi" w:cs="Segoe UI"/>
          <w:sz w:val="24"/>
          <w:szCs w:val="24"/>
          <w:shd w:val="clear" w:color="auto" w:fill="FFFFFF"/>
          <w:lang w:val="el-GR"/>
        </w:rPr>
        <w:t>συνεδρ</w:t>
      </w:r>
      <w:proofErr w:type="spellEnd"/>
      <w:r w:rsidRPr="000622C3">
        <w:rPr>
          <w:rFonts w:asciiTheme="majorHAnsi" w:hAnsiTheme="majorHAnsi" w:cs="Segoe UI"/>
          <w:sz w:val="24"/>
          <w:szCs w:val="24"/>
          <w:shd w:val="clear" w:color="auto" w:fill="FFFFFF"/>
          <w:lang w:val="el-GR"/>
        </w:rPr>
        <w:t xml:space="preserve">. 695/19-3-2018) και του Τμήματος Φυσικής (αρ. </w:t>
      </w:r>
      <w:proofErr w:type="spellStart"/>
      <w:r w:rsidRPr="000622C3">
        <w:rPr>
          <w:rFonts w:asciiTheme="majorHAnsi" w:hAnsiTheme="majorHAnsi" w:cs="Segoe UI"/>
          <w:sz w:val="24"/>
          <w:szCs w:val="24"/>
          <w:shd w:val="clear" w:color="auto" w:fill="FFFFFF"/>
          <w:lang w:val="el-GR"/>
        </w:rPr>
        <w:t>συνεδρ</w:t>
      </w:r>
      <w:proofErr w:type="spellEnd"/>
      <w:r w:rsidRPr="000622C3">
        <w:rPr>
          <w:rFonts w:asciiTheme="majorHAnsi" w:hAnsiTheme="majorHAnsi" w:cs="Segoe UI"/>
          <w:sz w:val="24"/>
          <w:szCs w:val="24"/>
          <w:shd w:val="clear" w:color="auto" w:fill="FFFFFF"/>
          <w:lang w:val="el-GR"/>
        </w:rPr>
        <w:t xml:space="preserve">. 10/6-3-2018). </w:t>
      </w:r>
    </w:p>
    <w:p w:rsidR="00EF7300" w:rsidRPr="000622C3" w:rsidRDefault="00EF7300" w:rsidP="00EF7300">
      <w:pPr>
        <w:spacing w:after="0" w:line="360" w:lineRule="auto"/>
        <w:ind w:right="-149"/>
        <w:jc w:val="both"/>
        <w:rPr>
          <w:rFonts w:asciiTheme="majorHAnsi" w:eastAsia="Times New Roman" w:hAnsiTheme="majorHAnsi" w:cs="Segoe UI"/>
          <w:sz w:val="24"/>
          <w:szCs w:val="24"/>
          <w:lang w:val="el-GR"/>
        </w:rPr>
      </w:pPr>
      <w:r w:rsidRPr="000622C3">
        <w:rPr>
          <w:rFonts w:asciiTheme="majorHAnsi" w:hAnsiTheme="majorHAnsi" w:cs="Segoe UI"/>
          <w:sz w:val="24"/>
          <w:szCs w:val="24"/>
          <w:shd w:val="clear" w:color="auto" w:fill="FFFFFF"/>
          <w:lang w:val="el-GR"/>
        </w:rPr>
        <w:t xml:space="preserve">Το ΔΠΜΣ στην Ιατρική Φυσική – Ακτινοφυσική υπόκειται στους κανονισμούς που διέπουν τις Μεταπτυχιακές Σπουδές στο Πανεπιστήμιο Πατρών και </w:t>
      </w:r>
      <w:r w:rsidRPr="000622C3">
        <w:rPr>
          <w:rFonts w:asciiTheme="majorHAnsi" w:eastAsia="Times New Roman" w:hAnsiTheme="majorHAnsi" w:cs="Segoe UI"/>
          <w:sz w:val="24"/>
          <w:szCs w:val="24"/>
          <w:lang w:val="el-GR"/>
        </w:rPr>
        <w:t>του Κανονισ</w:t>
      </w:r>
      <w:r w:rsidR="00FF1146">
        <w:rPr>
          <w:rFonts w:asciiTheme="majorHAnsi" w:eastAsia="Times New Roman" w:hAnsiTheme="majorHAnsi" w:cs="Segoe UI"/>
          <w:sz w:val="24"/>
          <w:szCs w:val="24"/>
          <w:lang w:val="el-GR"/>
        </w:rPr>
        <w:t>μού Μεταπτυχιακών Σπουδών του Δ</w:t>
      </w:r>
      <w:r w:rsidRPr="000622C3">
        <w:rPr>
          <w:rFonts w:asciiTheme="majorHAnsi" w:eastAsia="Times New Roman" w:hAnsiTheme="majorHAnsi" w:cs="Segoe UI"/>
          <w:sz w:val="24"/>
          <w:szCs w:val="24"/>
          <w:lang w:val="el-GR"/>
        </w:rPr>
        <w:t>Π</w:t>
      </w:r>
      <w:r w:rsidR="00FF1146">
        <w:rPr>
          <w:rFonts w:asciiTheme="majorHAnsi" w:eastAsia="Times New Roman" w:hAnsiTheme="majorHAnsi" w:cs="Segoe UI"/>
          <w:sz w:val="24"/>
          <w:szCs w:val="24"/>
          <w:lang w:val="el-GR"/>
        </w:rPr>
        <w:t>Μ</w:t>
      </w:r>
      <w:r w:rsidRPr="000622C3">
        <w:rPr>
          <w:rFonts w:asciiTheme="majorHAnsi" w:eastAsia="Times New Roman" w:hAnsiTheme="majorHAnsi" w:cs="Segoe UI"/>
          <w:sz w:val="24"/>
          <w:szCs w:val="24"/>
          <w:lang w:val="el-GR"/>
        </w:rPr>
        <w:t>Σ. «Ιατρική Φυσικ</w:t>
      </w:r>
      <w:r>
        <w:rPr>
          <w:rFonts w:asciiTheme="majorHAnsi" w:eastAsia="Times New Roman" w:hAnsiTheme="majorHAnsi" w:cs="Segoe UI"/>
          <w:sz w:val="24"/>
          <w:szCs w:val="24"/>
          <w:lang w:val="el-GR"/>
        </w:rPr>
        <w:t>ή -Ακτινοφυσική»</w:t>
      </w:r>
      <w:r w:rsidR="00FF1146">
        <w:rPr>
          <w:rFonts w:asciiTheme="majorHAnsi" w:eastAsia="Times New Roman" w:hAnsiTheme="majorHAnsi" w:cs="Segoe UI"/>
          <w:sz w:val="24"/>
          <w:szCs w:val="24"/>
          <w:lang w:val="el-GR"/>
        </w:rPr>
        <w:t xml:space="preserve"> (ΔΠΜΣ ΙΦ-Α)</w:t>
      </w:r>
      <w:r>
        <w:rPr>
          <w:rFonts w:asciiTheme="majorHAnsi" w:eastAsia="Times New Roman" w:hAnsiTheme="majorHAnsi" w:cs="Segoe UI"/>
          <w:sz w:val="24"/>
          <w:szCs w:val="24"/>
          <w:lang w:val="el-GR"/>
        </w:rPr>
        <w:t>, σύμφωνα με τις</w:t>
      </w:r>
      <w:r w:rsidRPr="000622C3">
        <w:rPr>
          <w:rFonts w:asciiTheme="majorHAnsi" w:eastAsia="Times New Roman" w:hAnsiTheme="majorHAnsi" w:cs="Segoe UI"/>
          <w:sz w:val="24"/>
          <w:szCs w:val="24"/>
          <w:lang w:val="el-GR"/>
        </w:rPr>
        <w:t xml:space="preserve"> </w:t>
      </w:r>
      <w:r w:rsidRPr="000622C3">
        <w:rPr>
          <w:rFonts w:asciiTheme="majorHAnsi" w:eastAsia="Times New Roman" w:hAnsiTheme="majorHAnsi" w:cs="Segoe UI"/>
          <w:sz w:val="24"/>
          <w:szCs w:val="24"/>
          <w:lang w:val="el-GR" w:eastAsia="el-GR"/>
        </w:rPr>
        <w:t xml:space="preserve">διατάξεις της </w:t>
      </w:r>
      <w:proofErr w:type="spellStart"/>
      <w:r w:rsidRPr="000622C3">
        <w:rPr>
          <w:rFonts w:asciiTheme="majorHAnsi" w:eastAsia="Times New Roman" w:hAnsiTheme="majorHAnsi" w:cs="Segoe UI"/>
          <w:sz w:val="24"/>
          <w:szCs w:val="24"/>
          <w:lang w:val="el-GR" w:eastAsia="el-GR"/>
        </w:rPr>
        <w:t>υπ΄</w:t>
      </w:r>
      <w:proofErr w:type="spellEnd"/>
      <w:r w:rsidRPr="000622C3">
        <w:rPr>
          <w:rFonts w:asciiTheme="majorHAnsi" w:eastAsia="Times New Roman" w:hAnsiTheme="majorHAnsi" w:cs="Segoe UI"/>
          <w:sz w:val="24"/>
          <w:szCs w:val="24"/>
          <w:lang w:val="el-GR" w:eastAsia="el-GR"/>
        </w:rPr>
        <w:t xml:space="preserve"> αριθ. 1765/25557/31-7-2018 (ΦΕΚ</w:t>
      </w:r>
      <w:r>
        <w:rPr>
          <w:rFonts w:asciiTheme="majorHAnsi" w:eastAsia="Times New Roman" w:hAnsiTheme="majorHAnsi" w:cs="Segoe UI"/>
          <w:sz w:val="24"/>
          <w:szCs w:val="24"/>
          <w:lang w:val="el-GR" w:eastAsia="el-GR"/>
        </w:rPr>
        <w:t xml:space="preserve"> 3922/τ.Β΄/10-9-2018) Απόφασης καθώς και τις διατάξεις του ΦΕΚ 3773/τ.Β΄/14-10-2019. </w:t>
      </w:r>
    </w:p>
    <w:p w:rsidR="00EF7300" w:rsidRPr="000622C3" w:rsidRDefault="00EF7300" w:rsidP="00EF7300">
      <w:pPr>
        <w:shd w:val="clear" w:color="auto" w:fill="FFFFFF"/>
        <w:spacing w:after="0" w:line="360" w:lineRule="auto"/>
        <w:jc w:val="both"/>
        <w:rPr>
          <w:rFonts w:asciiTheme="majorHAnsi" w:eastAsia="Times New Roman" w:hAnsiTheme="majorHAnsi" w:cs="Segoe UI"/>
          <w:sz w:val="24"/>
          <w:szCs w:val="24"/>
          <w:lang w:val="el-GR"/>
        </w:rPr>
      </w:pPr>
      <w:r w:rsidRPr="000622C3">
        <w:rPr>
          <w:rFonts w:asciiTheme="majorHAnsi" w:eastAsia="Times New Roman" w:hAnsiTheme="majorHAnsi" w:cs="Segoe UI"/>
          <w:sz w:val="24"/>
          <w:szCs w:val="24"/>
          <w:lang w:val="el-GR"/>
        </w:rPr>
        <w:t>Σκοπός του ΔΠΜΣ «Ιατρική Φυσική – Ακτινοφυσική»</w:t>
      </w:r>
      <w:r w:rsidR="00FF1146" w:rsidRPr="00FF1146">
        <w:rPr>
          <w:rFonts w:asciiTheme="majorHAnsi" w:eastAsia="Times New Roman" w:hAnsiTheme="majorHAnsi" w:cs="Segoe UI"/>
          <w:sz w:val="24"/>
          <w:szCs w:val="24"/>
          <w:lang w:val="el-GR"/>
        </w:rPr>
        <w:t xml:space="preserve"> </w:t>
      </w:r>
      <w:r w:rsidR="00FF1146">
        <w:rPr>
          <w:rFonts w:asciiTheme="majorHAnsi" w:eastAsia="Times New Roman" w:hAnsiTheme="majorHAnsi" w:cs="Segoe UI"/>
          <w:sz w:val="24"/>
          <w:szCs w:val="24"/>
          <w:lang w:val="el-GR"/>
        </w:rPr>
        <w:t xml:space="preserve">(ΔΠΜΣ ΙΦ-Α), </w:t>
      </w:r>
      <w:r w:rsidRPr="000622C3">
        <w:rPr>
          <w:rFonts w:asciiTheme="majorHAnsi" w:eastAsia="Times New Roman" w:hAnsiTheme="majorHAnsi" w:cs="Segoe UI"/>
          <w:sz w:val="24"/>
          <w:szCs w:val="24"/>
          <w:lang w:val="el-GR"/>
        </w:rPr>
        <w:t xml:space="preserve"> είναι η δημιουργία ειδικευμένων επιστημόνων στο επιστημονικό πεδίο της Ιατρικής Φυσικής - </w:t>
      </w:r>
      <w:proofErr w:type="spellStart"/>
      <w:r w:rsidRPr="000622C3">
        <w:rPr>
          <w:rFonts w:asciiTheme="majorHAnsi" w:eastAsia="Times New Roman" w:hAnsiTheme="majorHAnsi" w:cs="Segoe UI"/>
          <w:sz w:val="24"/>
          <w:szCs w:val="24"/>
          <w:lang w:val="el-GR"/>
        </w:rPr>
        <w:t>Ακτινοφυσικής</w:t>
      </w:r>
      <w:proofErr w:type="spellEnd"/>
      <w:r w:rsidRPr="000622C3">
        <w:rPr>
          <w:rFonts w:asciiTheme="majorHAnsi" w:eastAsia="Times New Roman" w:hAnsiTheme="majorHAnsi" w:cs="Segoe UI"/>
          <w:sz w:val="24"/>
          <w:szCs w:val="24"/>
          <w:lang w:val="el-GR"/>
        </w:rPr>
        <w:t xml:space="preserve"> και συγκεκριμένα:</w:t>
      </w:r>
    </w:p>
    <w:p w:rsidR="00EF7300" w:rsidRPr="000622C3" w:rsidRDefault="00EF7300" w:rsidP="00EF7300">
      <w:pPr>
        <w:numPr>
          <w:ilvl w:val="0"/>
          <w:numId w:val="8"/>
        </w:numPr>
        <w:shd w:val="clear" w:color="auto" w:fill="FFFFFF"/>
        <w:spacing w:after="0" w:line="360" w:lineRule="auto"/>
        <w:jc w:val="both"/>
        <w:rPr>
          <w:rFonts w:asciiTheme="majorHAnsi" w:eastAsia="Times New Roman" w:hAnsiTheme="majorHAnsi" w:cs="Segoe UI"/>
          <w:sz w:val="24"/>
          <w:szCs w:val="24"/>
          <w:lang w:val="el-GR"/>
        </w:rPr>
      </w:pPr>
      <w:r w:rsidRPr="000622C3">
        <w:rPr>
          <w:rFonts w:asciiTheme="majorHAnsi" w:eastAsia="Times New Roman" w:hAnsiTheme="majorHAnsi" w:cs="Segoe UI"/>
          <w:sz w:val="24"/>
          <w:szCs w:val="24"/>
          <w:lang w:val="el-GR"/>
        </w:rPr>
        <w:lastRenderedPageBreak/>
        <w:t xml:space="preserve">Η εκπαίδευση πτυχιούχων Τμημάτων Φυσικής και Εφαρμοσμένης Φυσικής (ΣΕΜΦΕ) στο επιστημονικό πεδίο της Ιατρικής </w:t>
      </w:r>
      <w:proofErr w:type="spellStart"/>
      <w:r w:rsidRPr="000622C3">
        <w:rPr>
          <w:rFonts w:asciiTheme="majorHAnsi" w:eastAsia="Times New Roman" w:hAnsiTheme="majorHAnsi" w:cs="Segoe UI"/>
          <w:sz w:val="24"/>
          <w:szCs w:val="24"/>
          <w:lang w:val="el-GR"/>
        </w:rPr>
        <w:t>Ακτινοφυσικής</w:t>
      </w:r>
      <w:proofErr w:type="spellEnd"/>
      <w:r w:rsidRPr="000622C3">
        <w:rPr>
          <w:rFonts w:asciiTheme="majorHAnsi" w:eastAsia="Times New Roman" w:hAnsiTheme="majorHAnsi" w:cs="Segoe UI"/>
          <w:sz w:val="24"/>
          <w:szCs w:val="24"/>
          <w:lang w:val="el-GR"/>
        </w:rPr>
        <w:t xml:space="preserve">, που θα έχουν τη δυνατότητα να αποκτήσουν την επαγγελματική άδεια «Φυσικού Νοσοκομείων – </w:t>
      </w:r>
      <w:proofErr w:type="spellStart"/>
      <w:r w:rsidRPr="000622C3">
        <w:rPr>
          <w:rFonts w:asciiTheme="majorHAnsi" w:eastAsia="Times New Roman" w:hAnsiTheme="majorHAnsi" w:cs="Segoe UI"/>
          <w:sz w:val="24"/>
          <w:szCs w:val="24"/>
          <w:lang w:val="el-GR"/>
        </w:rPr>
        <w:t>Ακτινοφυσικού</w:t>
      </w:r>
      <w:proofErr w:type="spellEnd"/>
      <w:r w:rsidRPr="000622C3">
        <w:rPr>
          <w:rFonts w:asciiTheme="majorHAnsi" w:eastAsia="Times New Roman" w:hAnsiTheme="majorHAnsi" w:cs="Segoe UI"/>
          <w:sz w:val="24"/>
          <w:szCs w:val="24"/>
          <w:lang w:val="el-GR"/>
        </w:rPr>
        <w:t>».</w:t>
      </w:r>
    </w:p>
    <w:p w:rsidR="00EF7300" w:rsidRPr="000622C3" w:rsidRDefault="00EF7300" w:rsidP="00EF7300">
      <w:pPr>
        <w:numPr>
          <w:ilvl w:val="0"/>
          <w:numId w:val="8"/>
        </w:numPr>
        <w:shd w:val="clear" w:color="auto" w:fill="FFFFFF"/>
        <w:spacing w:after="0" w:line="360" w:lineRule="auto"/>
        <w:jc w:val="both"/>
        <w:rPr>
          <w:rFonts w:asciiTheme="majorHAnsi" w:eastAsia="Times New Roman" w:hAnsiTheme="majorHAnsi" w:cs="Segoe UI"/>
          <w:sz w:val="24"/>
          <w:szCs w:val="24"/>
          <w:lang w:val="el-GR"/>
        </w:rPr>
      </w:pPr>
      <w:r w:rsidRPr="000622C3">
        <w:rPr>
          <w:rFonts w:asciiTheme="majorHAnsi" w:eastAsia="Times New Roman" w:hAnsiTheme="majorHAnsi" w:cs="Segoe UI"/>
          <w:sz w:val="24"/>
          <w:szCs w:val="24"/>
          <w:lang w:val="el-GR"/>
        </w:rPr>
        <w:t xml:space="preserve">Η εκπαίδευση επιστημόνων θετικής και τεχνολογικής κατεύθυνσης στο πεδίο της Ιατρικής Φυσικής, ώστε να μπορούν να συμβάλλουν στην προαγωγή της υγείας και στην ανάπτυξη της έρευνας στο πεδίο της Ιατρικής Φυσικής - </w:t>
      </w:r>
      <w:proofErr w:type="spellStart"/>
      <w:r w:rsidRPr="000622C3">
        <w:rPr>
          <w:rFonts w:asciiTheme="majorHAnsi" w:eastAsia="Times New Roman" w:hAnsiTheme="majorHAnsi" w:cs="Segoe UI"/>
          <w:sz w:val="24"/>
          <w:szCs w:val="24"/>
          <w:lang w:val="el-GR"/>
        </w:rPr>
        <w:t>Ακτινοφυσικής</w:t>
      </w:r>
      <w:proofErr w:type="spellEnd"/>
      <w:r w:rsidRPr="000622C3">
        <w:rPr>
          <w:rFonts w:asciiTheme="majorHAnsi" w:eastAsia="Times New Roman" w:hAnsiTheme="majorHAnsi" w:cs="Segoe UI"/>
          <w:sz w:val="24"/>
          <w:szCs w:val="24"/>
          <w:lang w:val="el-GR"/>
        </w:rPr>
        <w:t>.</w:t>
      </w:r>
    </w:p>
    <w:p w:rsidR="00EF7300" w:rsidRPr="000622C3" w:rsidRDefault="00EF7300" w:rsidP="00EF7300">
      <w:pPr>
        <w:numPr>
          <w:ilvl w:val="0"/>
          <w:numId w:val="8"/>
        </w:numPr>
        <w:shd w:val="clear" w:color="auto" w:fill="FFFFFF"/>
        <w:spacing w:after="0" w:line="360" w:lineRule="auto"/>
        <w:jc w:val="both"/>
        <w:rPr>
          <w:rFonts w:asciiTheme="majorHAnsi" w:eastAsia="Times New Roman" w:hAnsiTheme="majorHAnsi" w:cs="Segoe UI"/>
          <w:sz w:val="24"/>
          <w:szCs w:val="24"/>
          <w:lang w:val="el-GR"/>
        </w:rPr>
      </w:pPr>
      <w:r w:rsidRPr="000622C3">
        <w:rPr>
          <w:rFonts w:asciiTheme="majorHAnsi" w:eastAsia="Times New Roman" w:hAnsiTheme="majorHAnsi" w:cs="Segoe UI"/>
          <w:sz w:val="24"/>
          <w:szCs w:val="24"/>
          <w:lang w:val="el-GR"/>
        </w:rPr>
        <w:t xml:space="preserve">Η ανάπτυξη ερευνητικών δεξιοτήτων των μεταπτυχιακών φοιτητών, ώστε να διασφαλίζεται, τόσο η εξειδίκευση, όσο και η συμβολή τους στην καλλιέργεια και ανάπτυξη της επιστημονικής έρευνας στο πεδίο της Ιατρικής Φυσικής - </w:t>
      </w:r>
      <w:proofErr w:type="spellStart"/>
      <w:r w:rsidRPr="000622C3">
        <w:rPr>
          <w:rFonts w:asciiTheme="majorHAnsi" w:eastAsia="Times New Roman" w:hAnsiTheme="majorHAnsi" w:cs="Segoe UI"/>
          <w:sz w:val="24"/>
          <w:szCs w:val="24"/>
          <w:lang w:val="el-GR"/>
        </w:rPr>
        <w:t>Ακτινοφυσικής</w:t>
      </w:r>
      <w:proofErr w:type="spellEnd"/>
      <w:r w:rsidRPr="000622C3">
        <w:rPr>
          <w:rFonts w:asciiTheme="majorHAnsi" w:eastAsia="Times New Roman" w:hAnsiTheme="majorHAnsi" w:cs="Segoe UI"/>
          <w:sz w:val="24"/>
          <w:szCs w:val="24"/>
          <w:lang w:val="el-GR"/>
        </w:rPr>
        <w:t>.</w:t>
      </w:r>
    </w:p>
    <w:p w:rsidR="00EF7300" w:rsidRPr="000622C3" w:rsidRDefault="00EF7300" w:rsidP="00EF7300">
      <w:pPr>
        <w:shd w:val="clear" w:color="auto" w:fill="FFFFFF"/>
        <w:spacing w:after="0" w:line="360" w:lineRule="auto"/>
        <w:ind w:left="720"/>
        <w:jc w:val="both"/>
        <w:rPr>
          <w:rFonts w:asciiTheme="majorHAnsi" w:eastAsia="Times New Roman" w:hAnsiTheme="majorHAnsi" w:cs="Segoe UI"/>
          <w:sz w:val="24"/>
          <w:szCs w:val="24"/>
          <w:lang w:val="el-GR"/>
        </w:rPr>
      </w:pPr>
    </w:p>
    <w:p w:rsidR="00EF7300" w:rsidRPr="000622C3" w:rsidRDefault="00EF7300" w:rsidP="00EF7300">
      <w:p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b/>
          <w:sz w:val="24"/>
          <w:szCs w:val="24"/>
          <w:lang w:val="el-GR" w:eastAsia="el-GR"/>
        </w:rPr>
        <w:t xml:space="preserve">1.Κατηγορίες εισακτέων </w:t>
      </w:r>
    </w:p>
    <w:p w:rsidR="00EF7300" w:rsidRDefault="00FF1146" w:rsidP="00EF7300">
      <w:pPr>
        <w:spacing w:after="0" w:line="360" w:lineRule="auto"/>
        <w:ind w:right="32"/>
        <w:contextualSpacing/>
        <w:jc w:val="both"/>
        <w:rPr>
          <w:rFonts w:asciiTheme="majorHAnsi" w:eastAsia="Times New Roman" w:hAnsiTheme="majorHAnsi" w:cs="Segoe UI"/>
          <w:sz w:val="24"/>
          <w:szCs w:val="24"/>
          <w:lang w:val="el-GR" w:eastAsia="el-GR"/>
        </w:rPr>
      </w:pPr>
      <w:r>
        <w:rPr>
          <w:rFonts w:asciiTheme="majorHAnsi" w:eastAsia="Times New Roman" w:hAnsiTheme="majorHAnsi" w:cs="Segoe UI"/>
          <w:sz w:val="24"/>
          <w:szCs w:val="24"/>
          <w:lang w:val="el-GR" w:eastAsia="el-GR"/>
        </w:rPr>
        <w:t>Στο ΔΠΜΣ</w:t>
      </w:r>
      <w:r w:rsidR="00EF7300">
        <w:rPr>
          <w:rFonts w:asciiTheme="majorHAnsi" w:eastAsia="Times New Roman" w:hAnsiTheme="majorHAnsi" w:cs="Segoe UI"/>
          <w:sz w:val="24"/>
          <w:szCs w:val="24"/>
          <w:lang w:val="el-GR" w:eastAsia="el-GR"/>
        </w:rPr>
        <w:t xml:space="preserve"> γ</w:t>
      </w:r>
      <w:r w:rsidR="00EF7300" w:rsidRPr="000622C3">
        <w:rPr>
          <w:rFonts w:asciiTheme="majorHAnsi" w:eastAsia="Times New Roman" w:hAnsiTheme="majorHAnsi" w:cs="Segoe UI"/>
          <w:sz w:val="24"/>
          <w:szCs w:val="24"/>
          <w:lang w:val="el-GR" w:eastAsia="el-GR"/>
        </w:rPr>
        <w:t>ί</w:t>
      </w:r>
      <w:r w:rsidR="00EF7300" w:rsidRPr="000622C3">
        <w:rPr>
          <w:rFonts w:asciiTheme="majorHAnsi" w:eastAsia="Times New Roman" w:hAnsiTheme="majorHAnsi" w:cs="Segoe UI"/>
          <w:sz w:val="24"/>
          <w:szCs w:val="24"/>
          <w:lang w:val="el-GR" w:eastAsia="el-GR"/>
        </w:rPr>
        <w:softHyphen/>
        <w:t>νο</w:t>
      </w:r>
      <w:r w:rsidR="00EF7300" w:rsidRPr="000622C3">
        <w:rPr>
          <w:rFonts w:asciiTheme="majorHAnsi" w:eastAsia="Times New Roman" w:hAnsiTheme="majorHAnsi" w:cs="Segoe UI"/>
          <w:sz w:val="24"/>
          <w:szCs w:val="24"/>
          <w:lang w:val="el-GR" w:eastAsia="el-GR"/>
        </w:rPr>
        <w:softHyphen/>
        <w:t>νται δε</w:t>
      </w:r>
      <w:r w:rsidR="00EF7300" w:rsidRPr="000622C3">
        <w:rPr>
          <w:rFonts w:asciiTheme="majorHAnsi" w:eastAsia="Times New Roman" w:hAnsiTheme="majorHAnsi" w:cs="Segoe UI"/>
          <w:sz w:val="24"/>
          <w:szCs w:val="24"/>
          <w:lang w:val="el-GR" w:eastAsia="el-GR"/>
        </w:rPr>
        <w:softHyphen/>
        <w:t>κτοί μετά από ανοικτή προκήρυξη και επιλογή</w:t>
      </w:r>
      <w:r w:rsidR="00EF7300">
        <w:rPr>
          <w:rFonts w:asciiTheme="majorHAnsi" w:eastAsia="Times New Roman" w:hAnsiTheme="majorHAnsi" w:cs="Segoe UI"/>
          <w:sz w:val="24"/>
          <w:szCs w:val="24"/>
          <w:lang w:val="el-GR" w:eastAsia="el-GR"/>
        </w:rPr>
        <w:t>, απόφοιτοι</w:t>
      </w:r>
      <w:r w:rsidR="00EF7300" w:rsidRPr="000622C3">
        <w:rPr>
          <w:rFonts w:asciiTheme="majorHAnsi" w:eastAsia="Times New Roman" w:hAnsiTheme="majorHAnsi" w:cs="Segoe UI"/>
          <w:sz w:val="24"/>
          <w:szCs w:val="24"/>
          <w:lang w:val="el-GR" w:eastAsia="el-GR"/>
        </w:rPr>
        <w:t xml:space="preserve"> </w:t>
      </w:r>
      <w:r w:rsidR="00EF7300">
        <w:rPr>
          <w:rFonts w:asciiTheme="majorHAnsi" w:eastAsia="Times New Roman" w:hAnsiTheme="majorHAnsi" w:cs="Segoe UI"/>
          <w:sz w:val="24"/>
          <w:szCs w:val="24"/>
          <w:lang w:val="el-GR" w:eastAsia="el-GR"/>
        </w:rPr>
        <w:t>των ακόλουθων Τμημάτων:</w:t>
      </w:r>
      <w:r>
        <w:rPr>
          <w:rFonts w:asciiTheme="majorHAnsi" w:eastAsia="Times New Roman" w:hAnsiTheme="majorHAnsi" w:cs="Segoe UI"/>
          <w:sz w:val="24"/>
          <w:szCs w:val="24"/>
          <w:lang w:val="el-GR" w:eastAsia="el-GR"/>
        </w:rPr>
        <w:t xml:space="preserve"> </w:t>
      </w:r>
      <w:r w:rsidR="00EF7300" w:rsidRPr="000622C3">
        <w:rPr>
          <w:rFonts w:asciiTheme="majorHAnsi" w:eastAsia="Times New Roman" w:hAnsiTheme="majorHAnsi" w:cs="Segoe UI"/>
          <w:sz w:val="24"/>
          <w:szCs w:val="24"/>
          <w:lang w:val="el-GR" w:eastAsia="el-GR"/>
        </w:rPr>
        <w:t xml:space="preserve">Φυσικής, Μαθηματικών, Εφαρμοσμένης Φυσικής και Μαθηματικών της Σχολής Εφαρμοσμένων Μαθηματικών και Φυσικών Επιστημών (ΣΕΜΦΕ), Ιατρικής, Πληροφορικής, Μηχανικών Πολυτεχνικών Τμημάτων και ΑΤΕΙ, ΑΕΙ/ΑΤΕΙ στο πεδίο της </w:t>
      </w:r>
      <w:proofErr w:type="spellStart"/>
      <w:r w:rsidR="00EF7300" w:rsidRPr="000622C3">
        <w:rPr>
          <w:rFonts w:asciiTheme="majorHAnsi" w:eastAsia="Times New Roman" w:hAnsiTheme="majorHAnsi" w:cs="Segoe UI"/>
          <w:sz w:val="24"/>
          <w:szCs w:val="24"/>
          <w:lang w:val="el-GR" w:eastAsia="el-GR"/>
        </w:rPr>
        <w:t>Ακτινοτεχνολογίας</w:t>
      </w:r>
      <w:proofErr w:type="spellEnd"/>
      <w:r w:rsidR="00EF7300" w:rsidRPr="000622C3">
        <w:rPr>
          <w:rFonts w:asciiTheme="majorHAnsi" w:eastAsia="Times New Roman" w:hAnsiTheme="majorHAnsi" w:cs="Segoe UI"/>
          <w:sz w:val="24"/>
          <w:szCs w:val="24"/>
          <w:lang w:val="el-GR" w:eastAsia="el-GR"/>
        </w:rPr>
        <w:t xml:space="preserve">, καθώς και κάτοχοι ισότιμων και αντίστοιχων τίτλων σπουδών της ημεδαπής και αλλοδαπής, σύμφωνα με την κείμενη νομοθεσία. </w:t>
      </w:r>
    </w:p>
    <w:p w:rsidR="00EF7300" w:rsidRPr="000622C3" w:rsidRDefault="00EF7300" w:rsidP="00EF7300">
      <w:p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 xml:space="preserve">Αίτηση μπορούν να υποβάλλουν και τελειόφοιτοι των παραπάνω αναφερόμενων Τμημάτων / Σχολών με την προϋπόθεση ότι, θα προσκομίσουν Βεβαίωση Περάτωσης των Σπουδών τους το αργότερο μέχρι την ημερομηνία συνεδρίασης της ΕΔΕ για επικύρωση του πίνακα των  επιτυχόντων. Στην περίπτωση αυτή, αντίγραφο του  πτυχίου ή του  διπλώματός τους, προσκομίζεται πριν από την ημερομηνία εγγραφής στο πρόγραμμα. Σε κάθε περίπτωση, οι επιλεγέντες θα πρέπει να προσκομίσουν όλα τα απαραίτητα δικαιολογητικά μέχρι τη λήξη των εγγραφών. </w:t>
      </w:r>
    </w:p>
    <w:p w:rsidR="00EF7300" w:rsidRDefault="00EF7300" w:rsidP="00EF7300">
      <w:pPr>
        <w:spacing w:after="0" w:line="360" w:lineRule="auto"/>
        <w:ind w:right="32"/>
        <w:contextualSpacing/>
        <w:jc w:val="both"/>
        <w:rPr>
          <w:rFonts w:asciiTheme="majorHAnsi" w:eastAsia="Times New Roman" w:hAnsiTheme="majorHAnsi" w:cs="Segoe UI"/>
          <w:b/>
          <w:sz w:val="24"/>
          <w:szCs w:val="24"/>
          <w:lang w:val="el-GR" w:eastAsia="el-GR"/>
        </w:rPr>
      </w:pPr>
    </w:p>
    <w:p w:rsidR="00EF7300" w:rsidRPr="000622C3" w:rsidRDefault="00EF7300" w:rsidP="00EF7300">
      <w:pPr>
        <w:spacing w:after="0" w:line="360" w:lineRule="auto"/>
        <w:ind w:right="32"/>
        <w:contextualSpacing/>
        <w:jc w:val="both"/>
        <w:rPr>
          <w:rFonts w:asciiTheme="majorHAnsi" w:eastAsia="Times New Roman" w:hAnsiTheme="majorHAnsi" w:cs="Segoe UI"/>
          <w:b/>
          <w:sz w:val="24"/>
          <w:szCs w:val="24"/>
          <w:lang w:val="el-GR" w:eastAsia="el-GR"/>
        </w:rPr>
      </w:pPr>
      <w:r w:rsidRPr="000622C3">
        <w:rPr>
          <w:rFonts w:asciiTheme="majorHAnsi" w:eastAsia="Times New Roman" w:hAnsiTheme="majorHAnsi" w:cs="Segoe UI"/>
          <w:b/>
          <w:sz w:val="24"/>
          <w:szCs w:val="24"/>
          <w:lang w:val="el-GR" w:eastAsia="el-GR"/>
        </w:rPr>
        <w:t xml:space="preserve">2.Αριθμός εισακτέων </w:t>
      </w:r>
    </w:p>
    <w:p w:rsidR="00EF7300" w:rsidRPr="000622C3" w:rsidRDefault="00EF7300" w:rsidP="00EF7300">
      <w:pPr>
        <w:spacing w:after="0" w:line="360" w:lineRule="auto"/>
        <w:ind w:right="32"/>
        <w:jc w:val="both"/>
        <w:rPr>
          <w:rFonts w:asciiTheme="majorHAnsi" w:eastAsia="Times New Roman" w:hAnsiTheme="majorHAnsi" w:cs="Segoe UI"/>
          <w:b/>
          <w:sz w:val="24"/>
          <w:szCs w:val="24"/>
          <w:lang w:val="el-GR" w:eastAsia="el-GR"/>
        </w:rPr>
      </w:pPr>
      <w:r w:rsidRPr="000622C3">
        <w:rPr>
          <w:rFonts w:asciiTheme="majorHAnsi" w:eastAsia="Times New Roman" w:hAnsiTheme="majorHAnsi" w:cs="Segoe UI"/>
          <w:sz w:val="24"/>
          <w:szCs w:val="24"/>
          <w:lang w:val="el-GR" w:eastAsia="el-GR"/>
        </w:rPr>
        <w:t xml:space="preserve">Ο αριθμός των εισακτέων </w:t>
      </w:r>
      <w:r>
        <w:rPr>
          <w:rFonts w:asciiTheme="majorHAnsi" w:eastAsia="Times New Roman" w:hAnsiTheme="majorHAnsi" w:cs="Segoe UI"/>
          <w:sz w:val="24"/>
          <w:szCs w:val="24"/>
          <w:lang w:val="el-GR" w:eastAsia="el-GR"/>
        </w:rPr>
        <w:t xml:space="preserve">στο ΔΠΜΣ ΙΦ-Α ορίζεται </w:t>
      </w:r>
      <w:proofErr w:type="spellStart"/>
      <w:r>
        <w:rPr>
          <w:rFonts w:asciiTheme="majorHAnsi" w:eastAsia="Times New Roman" w:hAnsiTheme="majorHAnsi" w:cs="Segoe UI"/>
          <w:sz w:val="24"/>
          <w:szCs w:val="24"/>
          <w:lang w:val="el-GR" w:eastAsia="el-GR"/>
        </w:rPr>
        <w:t>κατ΄</w:t>
      </w:r>
      <w:proofErr w:type="spellEnd"/>
      <w:r>
        <w:rPr>
          <w:rFonts w:asciiTheme="majorHAnsi" w:eastAsia="Times New Roman" w:hAnsiTheme="majorHAnsi" w:cs="Segoe UI"/>
          <w:sz w:val="24"/>
          <w:szCs w:val="24"/>
          <w:lang w:val="el-GR" w:eastAsia="el-GR"/>
        </w:rPr>
        <w:t xml:space="preserve"> ανώτατο όριο σε </w:t>
      </w:r>
      <w:r w:rsidRPr="000622C3">
        <w:rPr>
          <w:rFonts w:asciiTheme="majorHAnsi" w:eastAsia="Times New Roman" w:hAnsiTheme="majorHAnsi" w:cs="Segoe UI"/>
          <w:b/>
          <w:sz w:val="24"/>
          <w:szCs w:val="24"/>
          <w:lang w:val="el-GR" w:eastAsia="el-GR"/>
        </w:rPr>
        <w:t>είκοσι (20)</w:t>
      </w:r>
      <w:r>
        <w:rPr>
          <w:rFonts w:asciiTheme="majorHAnsi" w:eastAsia="Times New Roman" w:hAnsiTheme="majorHAnsi" w:cs="Segoe UI"/>
          <w:b/>
          <w:sz w:val="24"/>
          <w:szCs w:val="24"/>
          <w:lang w:val="el-GR" w:eastAsia="el-GR"/>
        </w:rPr>
        <w:t xml:space="preserve"> ετησίως</w:t>
      </w:r>
      <w:r w:rsidRPr="000622C3">
        <w:rPr>
          <w:rFonts w:asciiTheme="majorHAnsi" w:eastAsia="Times New Roman" w:hAnsiTheme="majorHAnsi" w:cs="Segoe UI"/>
          <w:b/>
          <w:sz w:val="24"/>
          <w:szCs w:val="24"/>
          <w:lang w:val="el-GR" w:eastAsia="el-GR"/>
        </w:rPr>
        <w:t>.</w:t>
      </w:r>
      <w:r>
        <w:rPr>
          <w:rFonts w:asciiTheme="majorHAnsi" w:eastAsia="Times New Roman" w:hAnsiTheme="majorHAnsi" w:cs="Segoe UI"/>
          <w:b/>
          <w:sz w:val="24"/>
          <w:szCs w:val="24"/>
          <w:lang w:val="el-GR" w:eastAsia="el-GR"/>
        </w:rPr>
        <w:t xml:space="preserve"> </w:t>
      </w:r>
      <w:r w:rsidRPr="000622C3">
        <w:rPr>
          <w:rFonts w:asciiTheme="majorHAnsi" w:eastAsia="Times New Roman" w:hAnsiTheme="majorHAnsi" w:cs="Segoe UI"/>
          <w:sz w:val="24"/>
          <w:szCs w:val="24"/>
          <w:lang w:val="el-GR" w:eastAsia="el-GR"/>
        </w:rPr>
        <w:t xml:space="preserve">Τα μέλη των κατηγοριών Ε.Ε.Π., καθώς και Ε.ΔΙ.Π. και Ε.Τ.Ε.Π. των Τμημάτων </w:t>
      </w:r>
      <w:r w:rsidRPr="000622C3">
        <w:rPr>
          <w:rFonts w:asciiTheme="majorHAnsi" w:eastAsia="Times New Roman" w:hAnsiTheme="majorHAnsi" w:cs="Segoe UI"/>
          <w:sz w:val="24"/>
          <w:szCs w:val="24"/>
          <w:lang w:val="el-GR" w:eastAsia="el-GR"/>
        </w:rPr>
        <w:lastRenderedPageBreak/>
        <w:t>Ιατρικής και Φυσικής του Πανεπιστημίου Πατρών, που πληρούν τις προϋποθέσεις του πρώτου εδαφίου της παραγράφου 1 του άρθρου 34</w:t>
      </w:r>
      <w:r>
        <w:rPr>
          <w:rFonts w:asciiTheme="majorHAnsi" w:eastAsia="Times New Roman" w:hAnsiTheme="majorHAnsi" w:cs="Segoe UI"/>
          <w:sz w:val="24"/>
          <w:szCs w:val="24"/>
          <w:lang w:val="el-GR" w:eastAsia="el-GR"/>
        </w:rPr>
        <w:t xml:space="preserve"> καθώς και της παραγράφου 8 του άρθρου 34 </w:t>
      </w:r>
      <w:r w:rsidRPr="000622C3">
        <w:rPr>
          <w:rFonts w:asciiTheme="majorHAnsi" w:eastAsia="Times New Roman" w:hAnsiTheme="majorHAnsi" w:cs="Segoe UI"/>
          <w:sz w:val="24"/>
          <w:szCs w:val="24"/>
          <w:lang w:val="el-GR" w:eastAsia="el-GR"/>
        </w:rPr>
        <w:t xml:space="preserve">του Ν.4485/2017, μπορούν μετά από αίτησή τους να εγγραφούν ως υπεράριθμοι, και μόνο ένας κατ’ έτος </w:t>
      </w:r>
      <w:r>
        <w:rPr>
          <w:rFonts w:asciiTheme="majorHAnsi" w:eastAsia="Times New Roman" w:hAnsiTheme="majorHAnsi" w:cs="Segoe UI"/>
          <w:sz w:val="24"/>
          <w:szCs w:val="24"/>
          <w:lang w:val="el-GR" w:eastAsia="el-GR"/>
        </w:rPr>
        <w:t>στο</w:t>
      </w:r>
      <w:r w:rsidRPr="000622C3">
        <w:rPr>
          <w:rFonts w:asciiTheme="majorHAnsi" w:eastAsia="Times New Roman" w:hAnsiTheme="majorHAnsi" w:cs="Segoe UI"/>
          <w:sz w:val="24"/>
          <w:szCs w:val="24"/>
          <w:lang w:val="el-GR" w:eastAsia="el-GR"/>
        </w:rPr>
        <w:t xml:space="preserve"> ΔΠΜΣ, </w:t>
      </w:r>
      <w:r>
        <w:rPr>
          <w:rFonts w:asciiTheme="majorHAnsi" w:eastAsia="Times New Roman" w:hAnsiTheme="majorHAnsi" w:cs="Segoe UI"/>
          <w:sz w:val="24"/>
          <w:szCs w:val="24"/>
          <w:lang w:val="el-GR" w:eastAsia="el-GR"/>
        </w:rPr>
        <w:t xml:space="preserve"> σύμφωνα με τους ειδικότερους όρους που προβλέπονται στο άρθρο 45 του ν. 4485/2017.</w:t>
      </w:r>
      <w:r w:rsidRPr="000622C3">
        <w:rPr>
          <w:rFonts w:asciiTheme="majorHAnsi" w:eastAsia="Times New Roman" w:hAnsiTheme="majorHAnsi" w:cs="Segoe UI"/>
          <w:b/>
          <w:sz w:val="24"/>
          <w:szCs w:val="24"/>
          <w:lang w:val="el-GR" w:eastAsia="el-GR"/>
        </w:rPr>
        <w:t xml:space="preserve"> </w:t>
      </w:r>
    </w:p>
    <w:p w:rsidR="00EF7300" w:rsidRPr="000622C3" w:rsidRDefault="00EF7300" w:rsidP="00EF7300">
      <w:pPr>
        <w:spacing w:after="0" w:line="360" w:lineRule="auto"/>
        <w:ind w:right="32"/>
        <w:jc w:val="both"/>
        <w:rPr>
          <w:rFonts w:asciiTheme="majorHAnsi" w:eastAsia="Times New Roman" w:hAnsiTheme="majorHAnsi" w:cs="Segoe UI"/>
          <w:b/>
          <w:sz w:val="24"/>
          <w:szCs w:val="24"/>
          <w:lang w:val="el-GR" w:eastAsia="el-GR"/>
        </w:rPr>
      </w:pPr>
    </w:p>
    <w:p w:rsidR="00EF7300" w:rsidRPr="000622C3" w:rsidRDefault="00EF7300" w:rsidP="00EF7300">
      <w:pPr>
        <w:spacing w:after="0" w:line="360" w:lineRule="auto"/>
        <w:ind w:right="32"/>
        <w:contextualSpacing/>
        <w:jc w:val="both"/>
        <w:rPr>
          <w:rFonts w:asciiTheme="majorHAnsi" w:eastAsia="Times New Roman" w:hAnsiTheme="majorHAnsi" w:cs="Segoe UI"/>
          <w:b/>
          <w:sz w:val="24"/>
          <w:szCs w:val="24"/>
          <w:lang w:val="el-GR" w:eastAsia="el-GR"/>
        </w:rPr>
      </w:pPr>
      <w:r w:rsidRPr="000622C3">
        <w:rPr>
          <w:rFonts w:asciiTheme="majorHAnsi" w:eastAsia="Times New Roman" w:hAnsiTheme="majorHAnsi" w:cs="Segoe UI"/>
          <w:b/>
          <w:sz w:val="24"/>
          <w:szCs w:val="24"/>
          <w:lang w:val="el-GR" w:eastAsia="el-GR"/>
        </w:rPr>
        <w:t>3.Χρονική Διάρκεια</w:t>
      </w:r>
    </w:p>
    <w:p w:rsidR="00EF7300" w:rsidRDefault="00EF7300" w:rsidP="00EF7300">
      <w:pPr>
        <w:spacing w:after="0" w:line="360" w:lineRule="auto"/>
        <w:ind w:right="32"/>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 xml:space="preserve">Η χρονική διάρκεια για την απονομή του Διπλώματος Μεταπτυχιακών Σπουδών (Δ.Μ.Σ.) </w:t>
      </w:r>
      <w:r w:rsidRPr="000622C3">
        <w:rPr>
          <w:rFonts w:asciiTheme="majorHAnsi" w:eastAsia="Times New Roman" w:hAnsiTheme="majorHAnsi" w:cs="Segoe UI"/>
          <w:b/>
          <w:sz w:val="24"/>
          <w:szCs w:val="24"/>
          <w:lang w:val="el-GR" w:eastAsia="el-GR"/>
        </w:rPr>
        <w:t xml:space="preserve">είναι </w:t>
      </w:r>
      <w:r>
        <w:rPr>
          <w:rFonts w:asciiTheme="majorHAnsi" w:eastAsia="Times New Roman" w:hAnsiTheme="majorHAnsi" w:cs="Segoe UI"/>
          <w:b/>
          <w:sz w:val="24"/>
          <w:szCs w:val="24"/>
          <w:lang w:val="el-GR" w:eastAsia="el-GR"/>
        </w:rPr>
        <w:t xml:space="preserve">σε </w:t>
      </w:r>
      <w:r w:rsidRPr="000622C3">
        <w:rPr>
          <w:rFonts w:asciiTheme="majorHAnsi" w:eastAsia="Times New Roman" w:hAnsiTheme="majorHAnsi" w:cs="Segoe UI"/>
          <w:b/>
          <w:sz w:val="24"/>
          <w:szCs w:val="24"/>
          <w:lang w:val="el-GR" w:eastAsia="el-GR"/>
        </w:rPr>
        <w:t>τρία (3) εξάμηνα</w:t>
      </w:r>
      <w:r w:rsidRPr="000622C3">
        <w:rPr>
          <w:rFonts w:asciiTheme="majorHAnsi" w:eastAsia="Times New Roman" w:hAnsiTheme="majorHAnsi" w:cs="Segoe UI"/>
          <w:sz w:val="24"/>
          <w:szCs w:val="24"/>
          <w:lang w:val="el-GR" w:eastAsia="el-GR"/>
        </w:rPr>
        <w:t xml:space="preserve">, συμπεριλαμβανομένου του χρόνου εκπόνησης της διπλωματικής εργασίας. </w:t>
      </w:r>
    </w:p>
    <w:p w:rsidR="00EF7300" w:rsidRDefault="00EF7300" w:rsidP="00EF7300">
      <w:pPr>
        <w:spacing w:after="0" w:line="360" w:lineRule="auto"/>
        <w:ind w:right="32"/>
        <w:jc w:val="both"/>
        <w:rPr>
          <w:rFonts w:asciiTheme="majorHAnsi" w:eastAsia="Times New Roman" w:hAnsiTheme="majorHAnsi" w:cs="Segoe UI"/>
          <w:sz w:val="24"/>
          <w:szCs w:val="24"/>
          <w:lang w:val="el-GR" w:eastAsia="el-GR"/>
        </w:rPr>
      </w:pPr>
    </w:p>
    <w:p w:rsidR="00EF7300" w:rsidRDefault="00EF7300" w:rsidP="00EF7300">
      <w:pPr>
        <w:spacing w:after="0" w:line="360" w:lineRule="auto"/>
        <w:ind w:right="32"/>
        <w:jc w:val="both"/>
        <w:rPr>
          <w:rFonts w:asciiTheme="majorHAnsi" w:eastAsia="Times New Roman" w:hAnsiTheme="majorHAnsi" w:cs="Segoe UI"/>
          <w:sz w:val="24"/>
          <w:szCs w:val="24"/>
          <w:lang w:val="el-GR" w:eastAsia="el-GR"/>
        </w:rPr>
      </w:pPr>
      <w:r w:rsidRPr="003C5747">
        <w:rPr>
          <w:rFonts w:asciiTheme="majorHAnsi" w:eastAsia="Times New Roman" w:hAnsiTheme="majorHAnsi" w:cs="Segoe UI"/>
          <w:b/>
          <w:sz w:val="24"/>
          <w:szCs w:val="24"/>
          <w:lang w:val="el-GR" w:eastAsia="el-GR"/>
        </w:rPr>
        <w:t>4. Τέλη φοίτησης :</w:t>
      </w:r>
      <w:r>
        <w:rPr>
          <w:rFonts w:asciiTheme="majorHAnsi" w:eastAsia="Times New Roman" w:hAnsiTheme="majorHAnsi" w:cs="Segoe UI"/>
          <w:sz w:val="24"/>
          <w:szCs w:val="24"/>
          <w:lang w:val="el-GR" w:eastAsia="el-GR"/>
        </w:rPr>
        <w:t xml:space="preserve"> Το ΔΠΜΣ «Ιατρική Φυσική - Ακτινοφυσική» δεν προβλέπει την καταβολή τελών φοίτησης.</w:t>
      </w:r>
    </w:p>
    <w:p w:rsidR="00EF7300" w:rsidRPr="003C5747" w:rsidRDefault="00EF7300" w:rsidP="00EF7300">
      <w:pPr>
        <w:spacing w:after="0" w:line="360" w:lineRule="auto"/>
        <w:ind w:right="32"/>
        <w:jc w:val="both"/>
        <w:rPr>
          <w:rFonts w:asciiTheme="majorHAnsi" w:eastAsia="Times New Roman" w:hAnsiTheme="majorHAnsi" w:cs="Segoe UI"/>
          <w:sz w:val="24"/>
          <w:szCs w:val="24"/>
          <w:lang w:val="el-GR" w:eastAsia="el-GR"/>
        </w:rPr>
      </w:pPr>
    </w:p>
    <w:p w:rsidR="00EF7300" w:rsidRPr="000622C3" w:rsidRDefault="00EF7300" w:rsidP="00EF7300">
      <w:pPr>
        <w:spacing w:after="0" w:line="360" w:lineRule="auto"/>
        <w:ind w:right="32"/>
        <w:contextualSpacing/>
        <w:jc w:val="both"/>
        <w:rPr>
          <w:rFonts w:asciiTheme="majorHAnsi" w:eastAsia="Times New Roman" w:hAnsiTheme="majorHAnsi" w:cs="Segoe UI"/>
          <w:sz w:val="24"/>
          <w:szCs w:val="24"/>
          <w:lang w:val="el-GR" w:eastAsia="el-GR"/>
        </w:rPr>
      </w:pPr>
      <w:r>
        <w:rPr>
          <w:rFonts w:asciiTheme="majorHAnsi" w:eastAsia="Times New Roman" w:hAnsiTheme="majorHAnsi" w:cs="Segoe UI"/>
          <w:b/>
          <w:sz w:val="24"/>
          <w:szCs w:val="24"/>
          <w:lang w:val="el-GR" w:eastAsia="el-GR"/>
        </w:rPr>
        <w:t>5</w:t>
      </w:r>
      <w:r w:rsidRPr="000622C3">
        <w:rPr>
          <w:rFonts w:asciiTheme="majorHAnsi" w:eastAsia="Times New Roman" w:hAnsiTheme="majorHAnsi" w:cs="Segoe UI"/>
          <w:b/>
          <w:sz w:val="24"/>
          <w:szCs w:val="24"/>
          <w:lang w:val="el-GR" w:eastAsia="el-GR"/>
        </w:rPr>
        <w:t xml:space="preserve">.Γλώσσα διδασκαλίας </w:t>
      </w:r>
      <w:r w:rsidRPr="000622C3">
        <w:rPr>
          <w:rFonts w:asciiTheme="majorHAnsi" w:eastAsia="Times New Roman" w:hAnsiTheme="majorHAnsi" w:cs="Segoe UI"/>
          <w:sz w:val="24"/>
          <w:szCs w:val="24"/>
          <w:lang w:val="el-GR" w:eastAsia="el-GR"/>
        </w:rPr>
        <w:t xml:space="preserve">  </w:t>
      </w:r>
    </w:p>
    <w:p w:rsidR="00EF7300" w:rsidRPr="000622C3" w:rsidRDefault="00EF7300" w:rsidP="00EF7300">
      <w:pPr>
        <w:spacing w:after="0" w:line="360" w:lineRule="auto"/>
        <w:ind w:right="32"/>
        <w:jc w:val="both"/>
        <w:rPr>
          <w:rFonts w:asciiTheme="majorHAnsi" w:eastAsia="Times New Roman" w:hAnsiTheme="majorHAnsi" w:cs="Segoe UI"/>
          <w:b/>
          <w:sz w:val="24"/>
          <w:szCs w:val="24"/>
          <w:lang w:val="el-GR" w:eastAsia="el-GR"/>
        </w:rPr>
      </w:pPr>
      <w:r w:rsidRPr="000622C3">
        <w:rPr>
          <w:rFonts w:asciiTheme="majorHAnsi" w:eastAsia="Times New Roman" w:hAnsiTheme="majorHAnsi" w:cs="Segoe UI"/>
          <w:sz w:val="24"/>
          <w:szCs w:val="24"/>
          <w:lang w:val="el-GR" w:eastAsia="el-GR"/>
        </w:rPr>
        <w:t xml:space="preserve">Η διδασκαλία των μαθημάτων, το εκπαιδευτικό υλικό, η εξέταση, καθώς και η συγγραφή της Διπλωματικής Εργασίας γίνεται </w:t>
      </w:r>
      <w:r w:rsidRPr="000622C3">
        <w:rPr>
          <w:rFonts w:asciiTheme="majorHAnsi" w:eastAsia="Times New Roman" w:hAnsiTheme="majorHAnsi" w:cs="Segoe UI"/>
          <w:b/>
          <w:sz w:val="24"/>
          <w:szCs w:val="24"/>
          <w:lang w:val="el-GR" w:eastAsia="el-GR"/>
        </w:rPr>
        <w:t>στην Αγγλική γλώσσα.</w:t>
      </w:r>
    </w:p>
    <w:p w:rsidR="00EF7300" w:rsidRPr="000622C3" w:rsidRDefault="00EF7300" w:rsidP="00EF7300">
      <w:pPr>
        <w:spacing w:after="0" w:line="360" w:lineRule="auto"/>
        <w:ind w:right="32"/>
        <w:jc w:val="both"/>
        <w:rPr>
          <w:rFonts w:asciiTheme="majorHAnsi" w:eastAsia="Times New Roman" w:hAnsiTheme="majorHAnsi" w:cs="Segoe UI"/>
          <w:sz w:val="24"/>
          <w:szCs w:val="24"/>
          <w:lang w:val="el-GR" w:eastAsia="el-GR"/>
        </w:rPr>
      </w:pPr>
    </w:p>
    <w:p w:rsidR="00EF7300" w:rsidRPr="000622C3" w:rsidRDefault="00EF7300" w:rsidP="00EF7300">
      <w:pPr>
        <w:spacing w:after="0" w:line="360" w:lineRule="auto"/>
        <w:contextualSpacing/>
        <w:jc w:val="both"/>
        <w:rPr>
          <w:rFonts w:asciiTheme="majorHAnsi" w:eastAsia="Calibri" w:hAnsiTheme="majorHAnsi" w:cs="Segoe UI"/>
          <w:sz w:val="24"/>
          <w:szCs w:val="24"/>
          <w:lang w:val="el-GR"/>
        </w:rPr>
      </w:pPr>
      <w:r>
        <w:rPr>
          <w:rFonts w:asciiTheme="majorHAnsi" w:eastAsia="Calibri" w:hAnsiTheme="majorHAnsi" w:cs="Segoe UI"/>
          <w:b/>
          <w:sz w:val="24"/>
          <w:szCs w:val="24"/>
          <w:lang w:val="el-GR"/>
        </w:rPr>
        <w:t>6</w:t>
      </w:r>
      <w:r w:rsidRPr="000622C3">
        <w:rPr>
          <w:rFonts w:asciiTheme="majorHAnsi" w:eastAsia="Calibri" w:hAnsiTheme="majorHAnsi" w:cs="Segoe UI"/>
          <w:b/>
          <w:sz w:val="24"/>
          <w:szCs w:val="24"/>
          <w:lang w:val="el-GR"/>
        </w:rPr>
        <w:t xml:space="preserve">.Μεταπτυχιακός Τίτλος </w:t>
      </w:r>
    </w:p>
    <w:p w:rsidR="00EF7300" w:rsidRPr="000622C3" w:rsidRDefault="00EF7300" w:rsidP="00EF7300">
      <w:pPr>
        <w:spacing w:after="0" w:line="360" w:lineRule="auto"/>
        <w:contextualSpacing/>
        <w:jc w:val="both"/>
        <w:rPr>
          <w:rFonts w:asciiTheme="majorHAnsi" w:eastAsia="Calibri" w:hAnsiTheme="majorHAnsi" w:cs="Segoe UI"/>
          <w:sz w:val="24"/>
          <w:szCs w:val="24"/>
          <w:lang w:val="el-GR"/>
        </w:rPr>
      </w:pPr>
      <w:r w:rsidRPr="000622C3">
        <w:rPr>
          <w:rFonts w:asciiTheme="majorHAnsi" w:eastAsia="Calibri" w:hAnsiTheme="majorHAnsi" w:cs="Segoe UI"/>
          <w:sz w:val="24"/>
          <w:szCs w:val="24"/>
          <w:lang w:val="el-GR"/>
        </w:rPr>
        <w:t>Με</w:t>
      </w:r>
      <w:r w:rsidRPr="000622C3">
        <w:rPr>
          <w:rFonts w:asciiTheme="majorHAnsi" w:eastAsia="Calibri" w:hAnsiTheme="majorHAnsi" w:cs="Segoe UI"/>
          <w:sz w:val="24"/>
          <w:szCs w:val="24"/>
          <w:lang w:val="el-GR"/>
        </w:rPr>
        <w:softHyphen/>
        <w:t>τά την ο</w:t>
      </w:r>
      <w:r w:rsidRPr="000622C3">
        <w:rPr>
          <w:rFonts w:asciiTheme="majorHAnsi" w:eastAsia="Calibri" w:hAnsiTheme="majorHAnsi" w:cs="Segoe UI"/>
          <w:sz w:val="24"/>
          <w:szCs w:val="24"/>
          <w:lang w:val="el-GR"/>
        </w:rPr>
        <w:softHyphen/>
        <w:t>λο</w:t>
      </w:r>
      <w:r w:rsidRPr="000622C3">
        <w:rPr>
          <w:rFonts w:asciiTheme="majorHAnsi" w:eastAsia="Calibri" w:hAnsiTheme="majorHAnsi" w:cs="Segoe UI"/>
          <w:sz w:val="24"/>
          <w:szCs w:val="24"/>
          <w:lang w:val="el-GR"/>
        </w:rPr>
        <w:softHyphen/>
        <w:t>κλή</w:t>
      </w:r>
      <w:r w:rsidRPr="000622C3">
        <w:rPr>
          <w:rFonts w:asciiTheme="majorHAnsi" w:eastAsia="Calibri" w:hAnsiTheme="majorHAnsi" w:cs="Segoe UI"/>
          <w:sz w:val="24"/>
          <w:szCs w:val="24"/>
          <w:lang w:val="el-GR"/>
        </w:rPr>
        <w:softHyphen/>
        <w:t>ρω</w:t>
      </w:r>
      <w:r w:rsidRPr="000622C3">
        <w:rPr>
          <w:rFonts w:asciiTheme="majorHAnsi" w:eastAsia="Calibri" w:hAnsiTheme="majorHAnsi" w:cs="Segoe UI"/>
          <w:sz w:val="24"/>
          <w:szCs w:val="24"/>
          <w:lang w:val="el-GR"/>
        </w:rPr>
        <w:softHyphen/>
        <w:t>ση των σπου</w:t>
      </w:r>
      <w:r w:rsidRPr="000622C3">
        <w:rPr>
          <w:rFonts w:asciiTheme="majorHAnsi" w:eastAsia="Calibri" w:hAnsiTheme="majorHAnsi" w:cs="Segoe UI"/>
          <w:sz w:val="24"/>
          <w:szCs w:val="24"/>
          <w:lang w:val="el-GR"/>
        </w:rPr>
        <w:softHyphen/>
        <w:t>δών, α</w:t>
      </w:r>
      <w:r w:rsidRPr="000622C3">
        <w:rPr>
          <w:rFonts w:asciiTheme="majorHAnsi" w:eastAsia="Calibri" w:hAnsiTheme="majorHAnsi" w:cs="Segoe UI"/>
          <w:sz w:val="24"/>
          <w:szCs w:val="24"/>
          <w:lang w:val="el-GR"/>
        </w:rPr>
        <w:softHyphen/>
        <w:t>πο</w:t>
      </w:r>
      <w:r w:rsidRPr="000622C3">
        <w:rPr>
          <w:rFonts w:asciiTheme="majorHAnsi" w:eastAsia="Calibri" w:hAnsiTheme="majorHAnsi" w:cs="Segoe UI"/>
          <w:sz w:val="24"/>
          <w:szCs w:val="24"/>
          <w:lang w:val="el-GR"/>
        </w:rPr>
        <w:softHyphen/>
        <w:t>νέ</w:t>
      </w:r>
      <w:r w:rsidRPr="000622C3">
        <w:rPr>
          <w:rFonts w:asciiTheme="majorHAnsi" w:eastAsia="Calibri" w:hAnsiTheme="majorHAnsi" w:cs="Segoe UI"/>
          <w:sz w:val="24"/>
          <w:szCs w:val="24"/>
          <w:lang w:val="el-GR"/>
        </w:rPr>
        <w:softHyphen/>
        <w:t>μεται Δί</w:t>
      </w:r>
      <w:r w:rsidRPr="000622C3">
        <w:rPr>
          <w:rFonts w:asciiTheme="majorHAnsi" w:eastAsia="Calibri" w:hAnsiTheme="majorHAnsi" w:cs="Segoe UI"/>
          <w:sz w:val="24"/>
          <w:szCs w:val="24"/>
          <w:lang w:val="el-GR"/>
        </w:rPr>
        <w:softHyphen/>
        <w:t>πλω</w:t>
      </w:r>
      <w:r w:rsidRPr="000622C3">
        <w:rPr>
          <w:rFonts w:asciiTheme="majorHAnsi" w:eastAsia="Calibri" w:hAnsiTheme="majorHAnsi" w:cs="Segoe UI"/>
          <w:sz w:val="24"/>
          <w:szCs w:val="24"/>
          <w:lang w:val="el-GR"/>
        </w:rPr>
        <w:softHyphen/>
        <w:t>μα Με</w:t>
      </w:r>
      <w:r w:rsidRPr="000622C3">
        <w:rPr>
          <w:rFonts w:asciiTheme="majorHAnsi" w:eastAsia="Calibri" w:hAnsiTheme="majorHAnsi" w:cs="Segoe UI"/>
          <w:sz w:val="24"/>
          <w:szCs w:val="24"/>
          <w:lang w:val="el-GR"/>
        </w:rPr>
        <w:softHyphen/>
        <w:t>τα</w:t>
      </w:r>
      <w:r w:rsidRPr="000622C3">
        <w:rPr>
          <w:rFonts w:asciiTheme="majorHAnsi" w:eastAsia="Calibri" w:hAnsiTheme="majorHAnsi" w:cs="Segoe UI"/>
          <w:sz w:val="24"/>
          <w:szCs w:val="24"/>
          <w:lang w:val="el-GR"/>
        </w:rPr>
        <w:softHyphen/>
        <w:t>πτυ</w:t>
      </w:r>
      <w:r w:rsidRPr="000622C3">
        <w:rPr>
          <w:rFonts w:asciiTheme="majorHAnsi" w:eastAsia="Calibri" w:hAnsiTheme="majorHAnsi" w:cs="Segoe UI"/>
          <w:sz w:val="24"/>
          <w:szCs w:val="24"/>
          <w:lang w:val="el-GR"/>
        </w:rPr>
        <w:softHyphen/>
        <w:t>χια</w:t>
      </w:r>
      <w:r w:rsidRPr="000622C3">
        <w:rPr>
          <w:rFonts w:asciiTheme="majorHAnsi" w:eastAsia="Calibri" w:hAnsiTheme="majorHAnsi" w:cs="Segoe UI"/>
          <w:sz w:val="24"/>
          <w:szCs w:val="24"/>
          <w:lang w:val="el-GR"/>
        </w:rPr>
        <w:softHyphen/>
        <w:t>κών Σπου</w:t>
      </w:r>
      <w:r w:rsidRPr="000622C3">
        <w:rPr>
          <w:rFonts w:asciiTheme="majorHAnsi" w:eastAsia="Calibri" w:hAnsiTheme="majorHAnsi" w:cs="Segoe UI"/>
          <w:sz w:val="24"/>
          <w:szCs w:val="24"/>
          <w:lang w:val="el-GR"/>
        </w:rPr>
        <w:softHyphen/>
        <w:t>δών  στην «Ια</w:t>
      </w:r>
      <w:r w:rsidRPr="000622C3">
        <w:rPr>
          <w:rFonts w:asciiTheme="majorHAnsi" w:eastAsia="Calibri" w:hAnsiTheme="majorHAnsi" w:cs="Segoe UI"/>
          <w:sz w:val="24"/>
          <w:szCs w:val="24"/>
          <w:lang w:val="el-GR"/>
        </w:rPr>
        <w:softHyphen/>
        <w:t>τρι</w:t>
      </w:r>
      <w:r w:rsidRPr="000622C3">
        <w:rPr>
          <w:rFonts w:asciiTheme="majorHAnsi" w:eastAsia="Calibri" w:hAnsiTheme="majorHAnsi" w:cs="Segoe UI"/>
          <w:sz w:val="24"/>
          <w:szCs w:val="24"/>
          <w:lang w:val="el-GR"/>
        </w:rPr>
        <w:softHyphen/>
        <w:t>κή Φυ</w:t>
      </w:r>
      <w:r w:rsidRPr="000622C3">
        <w:rPr>
          <w:rFonts w:asciiTheme="majorHAnsi" w:eastAsia="Calibri" w:hAnsiTheme="majorHAnsi" w:cs="Segoe UI"/>
          <w:sz w:val="24"/>
          <w:szCs w:val="24"/>
          <w:lang w:val="el-GR"/>
        </w:rPr>
        <w:softHyphen/>
        <w:t>σι</w:t>
      </w:r>
      <w:r w:rsidRPr="000622C3">
        <w:rPr>
          <w:rFonts w:asciiTheme="majorHAnsi" w:eastAsia="Calibri" w:hAnsiTheme="majorHAnsi" w:cs="Segoe UI"/>
          <w:sz w:val="24"/>
          <w:szCs w:val="24"/>
          <w:lang w:val="el-GR"/>
        </w:rPr>
        <w:softHyphen/>
        <w:t>κή – Ακτινοφυσική».</w:t>
      </w:r>
    </w:p>
    <w:p w:rsidR="00EF7300" w:rsidRPr="000622C3" w:rsidRDefault="00EF7300" w:rsidP="00EF7300">
      <w:pPr>
        <w:spacing w:after="0" w:line="360" w:lineRule="auto"/>
        <w:ind w:left="720" w:right="32"/>
        <w:jc w:val="both"/>
        <w:rPr>
          <w:rFonts w:asciiTheme="majorHAnsi" w:eastAsia="Times New Roman" w:hAnsiTheme="majorHAnsi" w:cs="Segoe UI"/>
          <w:sz w:val="24"/>
          <w:szCs w:val="24"/>
          <w:lang w:val="el-GR" w:eastAsia="el-GR"/>
        </w:rPr>
      </w:pPr>
    </w:p>
    <w:p w:rsidR="00EF7300" w:rsidRPr="000622C3" w:rsidRDefault="00EF7300" w:rsidP="00EF7300">
      <w:pPr>
        <w:spacing w:after="0" w:line="360" w:lineRule="auto"/>
        <w:ind w:right="32"/>
        <w:jc w:val="both"/>
        <w:rPr>
          <w:rFonts w:asciiTheme="majorHAnsi" w:eastAsia="Times New Roman" w:hAnsiTheme="majorHAnsi" w:cs="Segoe UI"/>
          <w:sz w:val="24"/>
          <w:szCs w:val="24"/>
          <w:lang w:val="el-GR" w:eastAsia="el-GR"/>
        </w:rPr>
      </w:pPr>
      <w:r>
        <w:rPr>
          <w:rFonts w:asciiTheme="majorHAnsi" w:eastAsia="Times New Roman" w:hAnsiTheme="majorHAnsi" w:cs="Segoe UI"/>
          <w:b/>
          <w:sz w:val="24"/>
          <w:szCs w:val="24"/>
          <w:lang w:val="el-GR" w:eastAsia="el-GR"/>
        </w:rPr>
        <w:t>7</w:t>
      </w:r>
      <w:r w:rsidRPr="000622C3">
        <w:rPr>
          <w:rFonts w:asciiTheme="majorHAnsi" w:eastAsia="Times New Roman" w:hAnsiTheme="majorHAnsi" w:cs="Segoe UI"/>
          <w:b/>
          <w:sz w:val="24"/>
          <w:szCs w:val="24"/>
          <w:lang w:val="el-GR" w:eastAsia="el-GR"/>
        </w:rPr>
        <w:t xml:space="preserve">.Επιλογή Μεταπτυχιακών φοιτητών </w:t>
      </w:r>
    </w:p>
    <w:p w:rsidR="00EF7300" w:rsidRPr="000622C3" w:rsidRDefault="00EF7300" w:rsidP="00EF7300">
      <w:pPr>
        <w:spacing w:after="0" w:line="360" w:lineRule="auto"/>
        <w:ind w:right="32"/>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Η επιλογή γίνεται κυρίως με συνεκτίμηση των εξής κριτηρίων :</w:t>
      </w:r>
    </w:p>
    <w:p w:rsidR="00EF7300" w:rsidRPr="000622C3" w:rsidRDefault="00EF7300" w:rsidP="00EF7300">
      <w:pPr>
        <w:numPr>
          <w:ilvl w:val="0"/>
          <w:numId w:val="4"/>
        </w:num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Βαθμός πτυχίου/διπλώματος</w:t>
      </w:r>
    </w:p>
    <w:p w:rsidR="00EF7300" w:rsidRPr="000622C3" w:rsidRDefault="00EF7300" w:rsidP="00EF7300">
      <w:pPr>
        <w:numPr>
          <w:ilvl w:val="0"/>
          <w:numId w:val="4"/>
        </w:num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Διάρκεια σπουδών του υ</w:t>
      </w:r>
      <w:r>
        <w:rPr>
          <w:rFonts w:asciiTheme="majorHAnsi" w:eastAsia="Times New Roman" w:hAnsiTheme="majorHAnsi" w:cs="Segoe UI"/>
          <w:sz w:val="24"/>
          <w:szCs w:val="24"/>
          <w:lang w:val="el-GR" w:eastAsia="el-GR"/>
        </w:rPr>
        <w:t>ποψήφιου ως προπτυχιακού φοιτητού</w:t>
      </w:r>
    </w:p>
    <w:p w:rsidR="00EF7300" w:rsidRPr="000622C3" w:rsidRDefault="00EF7300" w:rsidP="00EF7300">
      <w:pPr>
        <w:numPr>
          <w:ilvl w:val="0"/>
          <w:numId w:val="4"/>
        </w:num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Βαθμολογία στα προπτυχιακά μαθήματα που είναι σχετικά μ</w:t>
      </w:r>
      <w:r>
        <w:rPr>
          <w:rFonts w:asciiTheme="majorHAnsi" w:eastAsia="Times New Roman" w:hAnsiTheme="majorHAnsi" w:cs="Segoe UI"/>
          <w:sz w:val="24"/>
          <w:szCs w:val="24"/>
          <w:lang w:val="el-GR" w:eastAsia="el-GR"/>
        </w:rPr>
        <w:t>ε το γνωστικό αντικείμενο του Δ</w:t>
      </w:r>
      <w:r w:rsidRPr="000622C3">
        <w:rPr>
          <w:rFonts w:asciiTheme="majorHAnsi" w:eastAsia="Times New Roman" w:hAnsiTheme="majorHAnsi" w:cs="Segoe UI"/>
          <w:sz w:val="24"/>
          <w:szCs w:val="24"/>
          <w:lang w:val="el-GR" w:eastAsia="el-GR"/>
        </w:rPr>
        <w:t xml:space="preserve">ΠΜΣ </w:t>
      </w:r>
      <w:r>
        <w:rPr>
          <w:rFonts w:asciiTheme="majorHAnsi" w:eastAsia="Times New Roman" w:hAnsiTheme="majorHAnsi" w:cs="Segoe UI"/>
          <w:sz w:val="24"/>
          <w:szCs w:val="24"/>
          <w:lang w:val="el-GR" w:eastAsia="el-GR"/>
        </w:rPr>
        <w:t xml:space="preserve">ΙΦ-Α </w:t>
      </w:r>
    </w:p>
    <w:p w:rsidR="00EF7300" w:rsidRPr="000622C3" w:rsidRDefault="00EF7300" w:rsidP="00EF7300">
      <w:pPr>
        <w:numPr>
          <w:ilvl w:val="0"/>
          <w:numId w:val="4"/>
        </w:num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Επίδοση και συνάφεια προπτυχιακής διπλωματικής εργασίας με το γνωστικό αντικείμενο του ΔΠΜΣ ΙΦ</w:t>
      </w:r>
      <w:r>
        <w:rPr>
          <w:rFonts w:asciiTheme="majorHAnsi" w:eastAsia="Times New Roman" w:hAnsiTheme="majorHAnsi" w:cs="Segoe UI"/>
          <w:sz w:val="24"/>
          <w:szCs w:val="24"/>
          <w:lang w:val="el-GR" w:eastAsia="el-GR"/>
        </w:rPr>
        <w:t>-Α</w:t>
      </w:r>
    </w:p>
    <w:p w:rsidR="00EF7300" w:rsidRPr="000622C3" w:rsidRDefault="00EF7300" w:rsidP="00EF7300">
      <w:pPr>
        <w:numPr>
          <w:ilvl w:val="0"/>
          <w:numId w:val="4"/>
        </w:num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lastRenderedPageBreak/>
        <w:t>Αξιολόγηση παρουσίας σε προσωπικής συνέντευξης στην οποία συνεκτιμώνται τα κίνητρα, η προσωπικότητα, καθώς και τυχούσα σχετική ερευνητική ή επαγγελματική δραστηριότητα του υποψηφίου</w:t>
      </w:r>
    </w:p>
    <w:p w:rsidR="00EF7300" w:rsidRPr="000622C3" w:rsidRDefault="00EF7300" w:rsidP="00EF7300">
      <w:p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Επιπλέον των ανωτέρω ο υποψήφιος πρέπει να προσκομίσει :</w:t>
      </w:r>
    </w:p>
    <w:p w:rsidR="00EF7300" w:rsidRPr="000622C3" w:rsidRDefault="00EF7300" w:rsidP="00EF7300">
      <w:pPr>
        <w:numPr>
          <w:ilvl w:val="0"/>
          <w:numId w:val="5"/>
        </w:num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Δύο τουλάχιστον συστατικές επιστολές</w:t>
      </w:r>
    </w:p>
    <w:p w:rsidR="00EF7300" w:rsidRPr="000622C3" w:rsidRDefault="00EF7300" w:rsidP="00EF7300">
      <w:pPr>
        <w:numPr>
          <w:ilvl w:val="0"/>
          <w:numId w:val="5"/>
        </w:numPr>
        <w:spacing w:after="0" w:line="360" w:lineRule="auto"/>
        <w:ind w:right="32"/>
        <w:contextualSpacing/>
        <w:jc w:val="both"/>
        <w:rPr>
          <w:rFonts w:asciiTheme="majorHAnsi" w:eastAsia="Times New Roman" w:hAnsiTheme="majorHAnsi" w:cs="Segoe UI"/>
          <w:sz w:val="24"/>
          <w:szCs w:val="24"/>
          <w:lang w:val="el-GR" w:eastAsia="el-GR"/>
        </w:rPr>
      </w:pPr>
      <w:r w:rsidRPr="000622C3">
        <w:rPr>
          <w:rFonts w:asciiTheme="majorHAnsi" w:eastAsia="Times New Roman" w:hAnsiTheme="majorHAnsi" w:cs="Segoe UI"/>
          <w:sz w:val="24"/>
          <w:szCs w:val="24"/>
          <w:lang w:val="el-GR" w:eastAsia="el-GR"/>
        </w:rPr>
        <w:t>Σχετικά πιστοποιητικά βεβαίωσης πολύ καλής γνώσης της Αγγλικής γλώσσας (επίπεδο Β2)</w:t>
      </w:r>
    </w:p>
    <w:p w:rsidR="00EF7300" w:rsidRPr="003D794D" w:rsidRDefault="00EF7300" w:rsidP="00EF7300">
      <w:pPr>
        <w:spacing w:after="0" w:line="360" w:lineRule="auto"/>
        <w:ind w:right="32"/>
        <w:jc w:val="both"/>
        <w:rPr>
          <w:rFonts w:asciiTheme="majorHAnsi" w:eastAsia="Times New Roman" w:hAnsiTheme="majorHAnsi" w:cs="Segoe UI"/>
          <w:b/>
          <w:sz w:val="24"/>
          <w:szCs w:val="24"/>
          <w:lang w:val="el-GR" w:eastAsia="el-GR"/>
        </w:rPr>
      </w:pPr>
      <w:r w:rsidRPr="003D794D">
        <w:rPr>
          <w:rFonts w:asciiTheme="majorHAnsi" w:eastAsia="Times New Roman" w:hAnsiTheme="majorHAnsi" w:cs="Segoe UI"/>
          <w:b/>
          <w:sz w:val="24"/>
          <w:szCs w:val="24"/>
          <w:lang w:val="el-GR" w:eastAsia="el-GR"/>
        </w:rPr>
        <w:t xml:space="preserve">Ημερομηνία και ώρα συνέντευξης </w:t>
      </w:r>
    </w:p>
    <w:p w:rsidR="00EF7300" w:rsidRPr="000622C3" w:rsidRDefault="00EF7300" w:rsidP="00EF7300">
      <w:pPr>
        <w:spacing w:after="0" w:line="360" w:lineRule="auto"/>
        <w:ind w:right="32"/>
        <w:jc w:val="both"/>
        <w:rPr>
          <w:rFonts w:asciiTheme="majorHAnsi" w:eastAsia="Times New Roman" w:hAnsiTheme="majorHAnsi" w:cs="Segoe UI"/>
          <w:b/>
          <w:sz w:val="24"/>
          <w:szCs w:val="24"/>
          <w:lang w:val="el-GR" w:eastAsia="el-GR"/>
        </w:rPr>
      </w:pPr>
      <w:r w:rsidRPr="000622C3">
        <w:rPr>
          <w:rFonts w:asciiTheme="majorHAnsi" w:eastAsia="Times New Roman" w:hAnsiTheme="majorHAnsi" w:cs="Segoe UI"/>
          <w:sz w:val="24"/>
          <w:szCs w:val="24"/>
          <w:lang w:val="el-GR" w:eastAsia="el-GR"/>
        </w:rPr>
        <w:t xml:space="preserve">Η εν λόγω </w:t>
      </w:r>
      <w:r w:rsidRPr="00AB5768">
        <w:rPr>
          <w:rFonts w:asciiTheme="majorHAnsi" w:eastAsia="Times New Roman" w:hAnsiTheme="majorHAnsi" w:cs="Segoe UI"/>
          <w:sz w:val="24"/>
          <w:szCs w:val="24"/>
          <w:lang w:val="el-GR" w:eastAsia="el-GR"/>
        </w:rPr>
        <w:t xml:space="preserve">συνέντευξη θα διεξαχθεί: την </w:t>
      </w:r>
      <w:r w:rsidRPr="00AB5768">
        <w:rPr>
          <w:rFonts w:asciiTheme="majorHAnsi" w:eastAsia="Times New Roman" w:hAnsiTheme="majorHAnsi" w:cs="Segoe UI"/>
          <w:b/>
          <w:sz w:val="24"/>
          <w:szCs w:val="24"/>
          <w:lang w:val="el-GR" w:eastAsia="el-GR"/>
        </w:rPr>
        <w:t xml:space="preserve">Παρασκευή 25 Σεπτεμβρίου 2020 </w:t>
      </w:r>
      <w:r w:rsidRPr="00AB5768">
        <w:rPr>
          <w:rFonts w:asciiTheme="majorHAnsi" w:eastAsia="Times New Roman" w:hAnsiTheme="majorHAnsi" w:cs="Segoe UI"/>
          <w:sz w:val="24"/>
          <w:szCs w:val="24"/>
          <w:lang w:val="el-GR" w:eastAsia="el-GR"/>
        </w:rPr>
        <w:t xml:space="preserve">στην Αίθουσα Συναντήσεων του Εργαστηρίου Ιατρικής Φυσικής του Πανεπιστημίου Πατρών, Κτίριο </w:t>
      </w:r>
      <w:proofErr w:type="spellStart"/>
      <w:r w:rsidRPr="00AB5768">
        <w:rPr>
          <w:rFonts w:asciiTheme="majorHAnsi" w:eastAsia="Times New Roman" w:hAnsiTheme="majorHAnsi" w:cs="Segoe UI"/>
          <w:sz w:val="24"/>
          <w:szCs w:val="24"/>
          <w:lang w:val="el-GR" w:eastAsia="el-GR"/>
        </w:rPr>
        <w:t>Προκλινικών</w:t>
      </w:r>
      <w:proofErr w:type="spellEnd"/>
      <w:r w:rsidRPr="00AB5768">
        <w:rPr>
          <w:rFonts w:asciiTheme="majorHAnsi" w:eastAsia="Times New Roman" w:hAnsiTheme="majorHAnsi" w:cs="Segoe UI"/>
          <w:sz w:val="24"/>
          <w:szCs w:val="24"/>
          <w:lang w:val="el-GR" w:eastAsia="el-GR"/>
        </w:rPr>
        <w:t xml:space="preserve"> Λειτουργιών, 2</w:t>
      </w:r>
      <w:r w:rsidRPr="00AB5768">
        <w:rPr>
          <w:rFonts w:asciiTheme="majorHAnsi" w:eastAsia="Times New Roman" w:hAnsiTheme="majorHAnsi" w:cs="Segoe UI"/>
          <w:sz w:val="24"/>
          <w:szCs w:val="24"/>
          <w:vertAlign w:val="superscript"/>
          <w:lang w:val="el-GR" w:eastAsia="el-GR"/>
        </w:rPr>
        <w:t>ος</w:t>
      </w:r>
      <w:r w:rsidRPr="00AB5768">
        <w:rPr>
          <w:rFonts w:asciiTheme="majorHAnsi" w:eastAsia="Times New Roman" w:hAnsiTheme="majorHAnsi" w:cs="Segoe UI"/>
          <w:sz w:val="24"/>
          <w:szCs w:val="24"/>
          <w:lang w:val="el-GR" w:eastAsia="el-GR"/>
        </w:rPr>
        <w:t xml:space="preserve"> όροφος, </w:t>
      </w:r>
      <w:r w:rsidRPr="00AB5768">
        <w:rPr>
          <w:rFonts w:asciiTheme="majorHAnsi" w:eastAsia="Times New Roman" w:hAnsiTheme="majorHAnsi" w:cs="Segoe UI"/>
          <w:b/>
          <w:sz w:val="24"/>
          <w:szCs w:val="24"/>
          <w:lang w:val="el-GR" w:eastAsia="el-GR"/>
        </w:rPr>
        <w:t>και ώρες: 10:00 – 14:00.</w:t>
      </w:r>
      <w:r w:rsidRPr="003A5983">
        <w:rPr>
          <w:rFonts w:asciiTheme="majorHAnsi" w:eastAsia="Times New Roman" w:hAnsiTheme="majorHAnsi" w:cs="Segoe UI"/>
          <w:b/>
          <w:sz w:val="24"/>
          <w:szCs w:val="24"/>
          <w:lang w:val="el-GR" w:eastAsia="el-GR"/>
        </w:rPr>
        <w:t xml:space="preserve"> </w:t>
      </w:r>
    </w:p>
    <w:p w:rsidR="00EF7300" w:rsidRPr="000622C3" w:rsidRDefault="00EF7300" w:rsidP="00EF7300">
      <w:pPr>
        <w:spacing w:after="0" w:line="360" w:lineRule="auto"/>
        <w:ind w:left="720" w:right="32"/>
        <w:jc w:val="both"/>
        <w:rPr>
          <w:rFonts w:asciiTheme="majorHAnsi" w:eastAsia="Times New Roman" w:hAnsiTheme="majorHAnsi" w:cs="Segoe UI"/>
          <w:sz w:val="24"/>
          <w:szCs w:val="24"/>
          <w:lang w:val="el-GR" w:eastAsia="el-GR"/>
        </w:rPr>
      </w:pPr>
    </w:p>
    <w:p w:rsidR="00EF7300" w:rsidRPr="000622C3" w:rsidRDefault="00EF7300" w:rsidP="00EF7300">
      <w:pPr>
        <w:spacing w:after="0" w:line="360" w:lineRule="auto"/>
        <w:contextualSpacing/>
        <w:jc w:val="both"/>
        <w:rPr>
          <w:rFonts w:asciiTheme="majorHAnsi" w:hAnsiTheme="majorHAnsi" w:cs="Segoe UI"/>
          <w:b/>
          <w:sz w:val="24"/>
          <w:szCs w:val="24"/>
          <w:lang w:val="el-GR"/>
        </w:rPr>
      </w:pPr>
      <w:r>
        <w:rPr>
          <w:rFonts w:asciiTheme="majorHAnsi" w:eastAsia="Times New Roman" w:hAnsiTheme="majorHAnsi" w:cs="Segoe UI"/>
          <w:b/>
          <w:sz w:val="24"/>
          <w:szCs w:val="24"/>
          <w:lang w:val="el-GR" w:eastAsia="el-GR"/>
        </w:rPr>
        <w:t>8</w:t>
      </w:r>
      <w:r w:rsidRPr="000622C3">
        <w:rPr>
          <w:rFonts w:asciiTheme="majorHAnsi" w:eastAsia="Times New Roman" w:hAnsiTheme="majorHAnsi" w:cs="Segoe UI"/>
          <w:b/>
          <w:sz w:val="24"/>
          <w:szCs w:val="24"/>
          <w:lang w:val="el-GR" w:eastAsia="el-GR"/>
        </w:rPr>
        <w:t>.Υποβολή δι</w:t>
      </w:r>
      <w:r w:rsidRPr="000622C3">
        <w:rPr>
          <w:rFonts w:asciiTheme="majorHAnsi" w:eastAsia="Times New Roman" w:hAnsiTheme="majorHAnsi" w:cs="Segoe UI"/>
          <w:b/>
          <w:sz w:val="24"/>
          <w:szCs w:val="24"/>
          <w:lang w:val="el-GR" w:eastAsia="el-GR"/>
        </w:rPr>
        <w:softHyphen/>
        <w:t>και</w:t>
      </w:r>
      <w:r w:rsidRPr="000622C3">
        <w:rPr>
          <w:rFonts w:asciiTheme="majorHAnsi" w:eastAsia="Times New Roman" w:hAnsiTheme="majorHAnsi" w:cs="Segoe UI"/>
          <w:b/>
          <w:sz w:val="24"/>
          <w:szCs w:val="24"/>
          <w:lang w:val="el-GR" w:eastAsia="el-GR"/>
        </w:rPr>
        <w:softHyphen/>
        <w:t>ο</w:t>
      </w:r>
      <w:r w:rsidRPr="000622C3">
        <w:rPr>
          <w:rFonts w:asciiTheme="majorHAnsi" w:eastAsia="Times New Roman" w:hAnsiTheme="majorHAnsi" w:cs="Segoe UI"/>
          <w:b/>
          <w:sz w:val="24"/>
          <w:szCs w:val="24"/>
          <w:lang w:val="el-GR" w:eastAsia="el-GR"/>
        </w:rPr>
        <w:softHyphen/>
        <w:t>λο</w:t>
      </w:r>
      <w:r w:rsidRPr="000622C3">
        <w:rPr>
          <w:rFonts w:asciiTheme="majorHAnsi" w:eastAsia="Times New Roman" w:hAnsiTheme="majorHAnsi" w:cs="Segoe UI"/>
          <w:b/>
          <w:sz w:val="24"/>
          <w:szCs w:val="24"/>
          <w:lang w:val="el-GR" w:eastAsia="el-GR"/>
        </w:rPr>
        <w:softHyphen/>
        <w:t>γη</w:t>
      </w:r>
      <w:r w:rsidRPr="000622C3">
        <w:rPr>
          <w:rFonts w:asciiTheme="majorHAnsi" w:eastAsia="Times New Roman" w:hAnsiTheme="majorHAnsi" w:cs="Segoe UI"/>
          <w:b/>
          <w:sz w:val="24"/>
          <w:szCs w:val="24"/>
          <w:lang w:val="el-GR" w:eastAsia="el-GR"/>
        </w:rPr>
        <w:softHyphen/>
        <w:t xml:space="preserve">τικών </w:t>
      </w:r>
    </w:p>
    <w:p w:rsidR="00B9645C" w:rsidRDefault="00EF7300" w:rsidP="00EF7300">
      <w:pPr>
        <w:spacing w:after="0" w:line="360" w:lineRule="auto"/>
        <w:ind w:right="32"/>
        <w:jc w:val="both"/>
        <w:rPr>
          <w:rFonts w:asciiTheme="majorHAnsi" w:eastAsia="Times New Roman" w:hAnsiTheme="majorHAnsi" w:cs="Segoe UI"/>
          <w:sz w:val="24"/>
          <w:szCs w:val="24"/>
          <w:lang w:val="el-GR"/>
        </w:rPr>
      </w:pPr>
      <w:r w:rsidRPr="000622C3">
        <w:rPr>
          <w:rFonts w:asciiTheme="majorHAnsi" w:eastAsia="Times New Roman" w:hAnsiTheme="majorHAnsi" w:cs="Segoe UI"/>
          <w:sz w:val="24"/>
          <w:szCs w:val="24"/>
          <w:lang w:val="el-GR"/>
        </w:rPr>
        <w:t xml:space="preserve">Οι υποψήφιοι θα πρέπει να καταθέσουν στη Γραμματεία του Τμήματος Ιατρικής του Πανεπιστημίου Πατρών </w:t>
      </w:r>
      <w:r w:rsidRPr="003D794D">
        <w:rPr>
          <w:rFonts w:asciiTheme="majorHAnsi" w:eastAsia="Times New Roman" w:hAnsiTheme="majorHAnsi" w:cs="Segoe UI"/>
          <w:b/>
          <w:sz w:val="24"/>
          <w:szCs w:val="24"/>
          <w:lang w:val="el-GR"/>
        </w:rPr>
        <w:t xml:space="preserve">ταχυδρομικώς </w:t>
      </w:r>
      <w:r>
        <w:rPr>
          <w:rFonts w:asciiTheme="majorHAnsi" w:eastAsia="Times New Roman" w:hAnsiTheme="majorHAnsi" w:cs="Segoe UI"/>
          <w:sz w:val="24"/>
          <w:szCs w:val="24"/>
          <w:lang w:val="el-GR"/>
        </w:rPr>
        <w:t>με συστημένη αποστολή</w:t>
      </w:r>
      <w:r w:rsidR="00B9645C">
        <w:rPr>
          <w:rFonts w:asciiTheme="majorHAnsi" w:eastAsia="Times New Roman" w:hAnsiTheme="majorHAnsi" w:cs="Segoe UI"/>
          <w:sz w:val="24"/>
          <w:szCs w:val="24"/>
          <w:lang w:val="el-GR"/>
        </w:rPr>
        <w:t xml:space="preserve"> στη διεύθυνση</w:t>
      </w:r>
      <w:r>
        <w:rPr>
          <w:rFonts w:asciiTheme="majorHAnsi" w:eastAsia="Times New Roman" w:hAnsiTheme="majorHAnsi" w:cs="Segoe UI"/>
          <w:sz w:val="24"/>
          <w:szCs w:val="24"/>
          <w:lang w:val="el-GR"/>
        </w:rPr>
        <w:t>:</w:t>
      </w:r>
    </w:p>
    <w:p w:rsidR="00B9645C" w:rsidRDefault="00EF7300" w:rsidP="00EF7300">
      <w:pPr>
        <w:spacing w:after="0" w:line="360" w:lineRule="auto"/>
        <w:ind w:right="32"/>
        <w:jc w:val="both"/>
        <w:rPr>
          <w:rFonts w:asciiTheme="majorHAnsi" w:eastAsia="Times New Roman" w:hAnsiTheme="majorHAnsi" w:cs="Segoe UI"/>
          <w:b/>
          <w:sz w:val="24"/>
          <w:szCs w:val="24"/>
          <w:lang w:val="el-GR"/>
        </w:rPr>
      </w:pPr>
      <w:r w:rsidRPr="00B9645C">
        <w:rPr>
          <w:rFonts w:asciiTheme="majorHAnsi" w:eastAsia="Times New Roman" w:hAnsiTheme="majorHAnsi" w:cs="Segoe UI"/>
          <w:b/>
          <w:sz w:val="24"/>
          <w:szCs w:val="24"/>
          <w:lang w:val="el-GR"/>
        </w:rPr>
        <w:t xml:space="preserve">Πανεπιστήμιο Παρών, </w:t>
      </w:r>
    </w:p>
    <w:p w:rsidR="00B9645C" w:rsidRPr="00B9645C" w:rsidRDefault="00EF7300" w:rsidP="00EF7300">
      <w:pPr>
        <w:spacing w:after="0" w:line="360" w:lineRule="auto"/>
        <w:ind w:right="32"/>
        <w:jc w:val="both"/>
        <w:rPr>
          <w:rFonts w:asciiTheme="majorHAnsi" w:eastAsia="Times New Roman" w:hAnsiTheme="majorHAnsi" w:cs="Segoe UI"/>
          <w:b/>
          <w:sz w:val="24"/>
          <w:szCs w:val="24"/>
          <w:lang w:val="el-GR"/>
        </w:rPr>
      </w:pPr>
      <w:r w:rsidRPr="00B9645C">
        <w:rPr>
          <w:rFonts w:asciiTheme="majorHAnsi" w:eastAsia="Times New Roman" w:hAnsiTheme="majorHAnsi" w:cs="Segoe UI"/>
          <w:b/>
          <w:sz w:val="24"/>
          <w:szCs w:val="24"/>
          <w:lang w:val="el-GR"/>
        </w:rPr>
        <w:t xml:space="preserve">Γραμματεία Τμήματος Ιατρικής, </w:t>
      </w:r>
    </w:p>
    <w:p w:rsidR="00B9645C" w:rsidRPr="00B9645C" w:rsidRDefault="00EF7300" w:rsidP="00EF7300">
      <w:pPr>
        <w:spacing w:after="0" w:line="360" w:lineRule="auto"/>
        <w:ind w:right="32"/>
        <w:jc w:val="both"/>
        <w:rPr>
          <w:rFonts w:asciiTheme="majorHAnsi" w:eastAsia="Times New Roman" w:hAnsiTheme="majorHAnsi" w:cs="Segoe UI"/>
          <w:b/>
          <w:sz w:val="24"/>
          <w:szCs w:val="24"/>
          <w:lang w:val="el-GR"/>
        </w:rPr>
      </w:pPr>
      <w:proofErr w:type="spellStart"/>
      <w:r w:rsidRPr="00B9645C">
        <w:rPr>
          <w:rFonts w:asciiTheme="majorHAnsi" w:eastAsia="Times New Roman" w:hAnsiTheme="majorHAnsi" w:cs="Segoe UI"/>
          <w:b/>
          <w:sz w:val="24"/>
          <w:szCs w:val="24"/>
          <w:lang w:val="el-GR"/>
        </w:rPr>
        <w:t>τ.κ</w:t>
      </w:r>
      <w:proofErr w:type="spellEnd"/>
      <w:r w:rsidRPr="00B9645C">
        <w:rPr>
          <w:rFonts w:asciiTheme="majorHAnsi" w:eastAsia="Times New Roman" w:hAnsiTheme="majorHAnsi" w:cs="Segoe UI"/>
          <w:b/>
          <w:sz w:val="24"/>
          <w:szCs w:val="24"/>
          <w:lang w:val="el-GR"/>
        </w:rPr>
        <w:t xml:space="preserve">. 26504, </w:t>
      </w:r>
    </w:p>
    <w:p w:rsidR="00B9645C" w:rsidRPr="00B9645C" w:rsidRDefault="00EF7300" w:rsidP="00EF7300">
      <w:pPr>
        <w:spacing w:after="0" w:line="360" w:lineRule="auto"/>
        <w:ind w:right="32"/>
        <w:jc w:val="both"/>
        <w:rPr>
          <w:rFonts w:asciiTheme="majorHAnsi" w:eastAsia="Times New Roman" w:hAnsiTheme="majorHAnsi" w:cs="Segoe UI"/>
          <w:b/>
          <w:sz w:val="24"/>
          <w:szCs w:val="24"/>
          <w:lang w:val="el-GR"/>
        </w:rPr>
      </w:pPr>
      <w:r w:rsidRPr="00B9645C">
        <w:rPr>
          <w:rFonts w:asciiTheme="majorHAnsi" w:eastAsia="Times New Roman" w:hAnsiTheme="majorHAnsi" w:cs="Segoe UI"/>
          <w:b/>
          <w:sz w:val="24"/>
          <w:szCs w:val="24"/>
          <w:lang w:val="el-GR"/>
        </w:rPr>
        <w:t xml:space="preserve">Ρίο, Πάτρα, </w:t>
      </w:r>
    </w:p>
    <w:p w:rsidR="00EF7300" w:rsidRPr="000622C3" w:rsidRDefault="00EF7300" w:rsidP="00EF7300">
      <w:pPr>
        <w:spacing w:after="0" w:line="360" w:lineRule="auto"/>
        <w:ind w:right="32"/>
        <w:jc w:val="both"/>
        <w:rPr>
          <w:rFonts w:asciiTheme="majorHAnsi" w:eastAsia="Times New Roman" w:hAnsiTheme="majorHAnsi" w:cs="Segoe UI"/>
          <w:sz w:val="24"/>
          <w:szCs w:val="24"/>
          <w:lang w:val="el-GR" w:eastAsia="el-GR"/>
        </w:rPr>
      </w:pPr>
      <w:r>
        <w:rPr>
          <w:rFonts w:asciiTheme="majorHAnsi" w:eastAsia="Times New Roman" w:hAnsiTheme="majorHAnsi" w:cs="Segoe UI"/>
          <w:sz w:val="24"/>
          <w:szCs w:val="24"/>
          <w:lang w:val="el-GR"/>
        </w:rPr>
        <w:t xml:space="preserve">τα παρακάτω δικαιολογητικά </w:t>
      </w:r>
      <w:r w:rsidRPr="000622C3">
        <w:rPr>
          <w:rFonts w:asciiTheme="majorHAnsi" w:eastAsia="Times New Roman" w:hAnsiTheme="majorHAnsi" w:cs="Segoe UI"/>
          <w:sz w:val="24"/>
          <w:szCs w:val="24"/>
          <w:lang w:val="el-GR"/>
        </w:rPr>
        <w:t xml:space="preserve">: </w:t>
      </w:r>
    </w:p>
    <w:p w:rsidR="00EF7300" w:rsidRPr="00B54BF6" w:rsidRDefault="00B9645C" w:rsidP="00EF7300">
      <w:pPr>
        <w:pStyle w:val="a6"/>
        <w:numPr>
          <w:ilvl w:val="0"/>
          <w:numId w:val="10"/>
        </w:numPr>
        <w:spacing w:after="0" w:line="360" w:lineRule="auto"/>
        <w:jc w:val="both"/>
        <w:rPr>
          <w:rFonts w:asciiTheme="majorHAnsi" w:eastAsia="Times New Roman" w:hAnsiTheme="majorHAnsi" w:cs="Segoe UI"/>
          <w:sz w:val="24"/>
          <w:szCs w:val="24"/>
          <w:lang w:val="el-GR"/>
        </w:rPr>
      </w:pPr>
      <w:r>
        <w:rPr>
          <w:rFonts w:asciiTheme="majorHAnsi" w:eastAsia="Times New Roman" w:hAnsiTheme="majorHAnsi" w:cs="Segoe UI"/>
          <w:sz w:val="24"/>
          <w:szCs w:val="24"/>
          <w:lang w:val="el-GR"/>
        </w:rPr>
        <w:t>Αίτη</w:t>
      </w:r>
      <w:r>
        <w:rPr>
          <w:rFonts w:asciiTheme="majorHAnsi" w:eastAsia="Times New Roman" w:hAnsiTheme="majorHAnsi" w:cs="Segoe UI"/>
          <w:sz w:val="24"/>
          <w:szCs w:val="24"/>
          <w:lang w:val="el-GR"/>
        </w:rPr>
        <w:softHyphen/>
        <w:t xml:space="preserve">ση η οποία </w:t>
      </w:r>
      <w:r w:rsidR="00EF7300" w:rsidRPr="00B54BF6">
        <w:rPr>
          <w:rFonts w:asciiTheme="majorHAnsi" w:eastAsia="Times New Roman" w:hAnsiTheme="majorHAnsi" w:cs="Segoe UI"/>
          <w:sz w:val="24"/>
          <w:szCs w:val="24"/>
          <w:lang w:val="el-GR"/>
        </w:rPr>
        <w:t xml:space="preserve">θα είναι αναρτημένη στην ιστοσελίδα του τμήματος Ιατρικής: </w:t>
      </w:r>
    </w:p>
    <w:p w:rsidR="00EF7300" w:rsidRPr="000622C3" w:rsidRDefault="00EF7300" w:rsidP="00EF7300">
      <w:pPr>
        <w:spacing w:after="0" w:line="360" w:lineRule="auto"/>
        <w:ind w:left="357" w:hanging="357"/>
        <w:jc w:val="both"/>
        <w:rPr>
          <w:rFonts w:asciiTheme="majorHAnsi" w:eastAsia="Times New Roman" w:hAnsiTheme="majorHAnsi" w:cs="Segoe UI"/>
          <w:b/>
          <w:sz w:val="24"/>
          <w:szCs w:val="24"/>
          <w:lang w:val="el-GR"/>
        </w:rPr>
      </w:pPr>
      <w:r w:rsidRPr="000622C3">
        <w:rPr>
          <w:rFonts w:asciiTheme="majorHAnsi" w:hAnsiTheme="majorHAnsi"/>
          <w:sz w:val="24"/>
          <w:szCs w:val="24"/>
          <w:lang w:val="el-GR"/>
        </w:rPr>
        <w:t xml:space="preserve">       </w:t>
      </w:r>
      <w:hyperlink r:id="rId10" w:history="1">
        <w:r w:rsidRPr="000622C3">
          <w:rPr>
            <w:rFonts w:asciiTheme="majorHAnsi" w:eastAsia="Times New Roman" w:hAnsiTheme="majorHAnsi" w:cs="Segoe UI"/>
            <w:b/>
            <w:sz w:val="24"/>
            <w:szCs w:val="24"/>
            <w:u w:val="single"/>
            <w:lang w:val="el-GR"/>
          </w:rPr>
          <w:t>http://www.med.upatras.gr/gr/Pages/news/announces.aspx</w:t>
        </w:r>
      </w:hyperlink>
      <w:r w:rsidRPr="000622C3">
        <w:rPr>
          <w:rFonts w:asciiTheme="majorHAnsi" w:eastAsia="Times New Roman" w:hAnsiTheme="majorHAnsi" w:cs="Segoe UI"/>
          <w:b/>
          <w:sz w:val="24"/>
          <w:szCs w:val="24"/>
          <w:lang w:val="el-GR"/>
        </w:rPr>
        <w:t xml:space="preserve">, </w:t>
      </w:r>
    </w:p>
    <w:p w:rsidR="00EF7300" w:rsidRDefault="00EF7300" w:rsidP="00EF7300">
      <w:pPr>
        <w:pStyle w:val="a6"/>
        <w:numPr>
          <w:ilvl w:val="0"/>
          <w:numId w:val="10"/>
        </w:numPr>
        <w:spacing w:after="0" w:line="360" w:lineRule="auto"/>
        <w:jc w:val="both"/>
        <w:rPr>
          <w:rFonts w:asciiTheme="majorHAnsi" w:eastAsia="Times New Roman" w:hAnsiTheme="majorHAnsi" w:cs="Segoe UI"/>
          <w:sz w:val="24"/>
          <w:szCs w:val="24"/>
          <w:lang w:val="el-GR"/>
        </w:rPr>
      </w:pPr>
      <w:r w:rsidRPr="00B54BF6">
        <w:rPr>
          <w:rFonts w:asciiTheme="majorHAnsi" w:eastAsia="Times New Roman" w:hAnsiTheme="majorHAnsi" w:cs="Segoe UI"/>
          <w:sz w:val="24"/>
          <w:szCs w:val="24"/>
          <w:lang w:val="el-GR"/>
        </w:rPr>
        <w:t>Φω</w:t>
      </w:r>
      <w:r w:rsidRPr="00B54BF6">
        <w:rPr>
          <w:rFonts w:asciiTheme="majorHAnsi" w:eastAsia="Times New Roman" w:hAnsiTheme="majorHAnsi" w:cs="Segoe UI"/>
          <w:sz w:val="24"/>
          <w:szCs w:val="24"/>
          <w:lang w:val="el-GR"/>
        </w:rPr>
        <w:softHyphen/>
        <w:t>το</w:t>
      </w:r>
      <w:r w:rsidRPr="00B54BF6">
        <w:rPr>
          <w:rFonts w:asciiTheme="majorHAnsi" w:eastAsia="Times New Roman" w:hAnsiTheme="majorHAnsi" w:cs="Segoe UI"/>
          <w:sz w:val="24"/>
          <w:szCs w:val="24"/>
          <w:lang w:val="el-GR"/>
        </w:rPr>
        <w:softHyphen/>
        <w:t>αντίγραφο α</w:t>
      </w:r>
      <w:r w:rsidRPr="00B54BF6">
        <w:rPr>
          <w:rFonts w:asciiTheme="majorHAnsi" w:eastAsia="Times New Roman" w:hAnsiTheme="majorHAnsi" w:cs="Segoe UI"/>
          <w:sz w:val="24"/>
          <w:szCs w:val="24"/>
          <w:lang w:val="el-GR"/>
        </w:rPr>
        <w:softHyphen/>
        <w:t>στυ</w:t>
      </w:r>
      <w:r w:rsidRPr="00B54BF6">
        <w:rPr>
          <w:rFonts w:asciiTheme="majorHAnsi" w:eastAsia="Times New Roman" w:hAnsiTheme="majorHAnsi" w:cs="Segoe UI"/>
          <w:sz w:val="24"/>
          <w:szCs w:val="24"/>
          <w:lang w:val="el-GR"/>
        </w:rPr>
        <w:softHyphen/>
        <w:t>νο</w:t>
      </w:r>
      <w:r w:rsidRPr="00B54BF6">
        <w:rPr>
          <w:rFonts w:asciiTheme="majorHAnsi" w:eastAsia="Times New Roman" w:hAnsiTheme="majorHAnsi" w:cs="Segoe UI"/>
          <w:sz w:val="24"/>
          <w:szCs w:val="24"/>
          <w:lang w:val="el-GR"/>
        </w:rPr>
        <w:softHyphen/>
        <w:t>μι</w:t>
      </w:r>
      <w:r w:rsidRPr="00B54BF6">
        <w:rPr>
          <w:rFonts w:asciiTheme="majorHAnsi" w:eastAsia="Times New Roman" w:hAnsiTheme="majorHAnsi" w:cs="Segoe UI"/>
          <w:sz w:val="24"/>
          <w:szCs w:val="24"/>
          <w:lang w:val="el-GR"/>
        </w:rPr>
        <w:softHyphen/>
        <w:t>κής ταυ</w:t>
      </w:r>
      <w:r w:rsidRPr="00B54BF6">
        <w:rPr>
          <w:rFonts w:asciiTheme="majorHAnsi" w:eastAsia="Times New Roman" w:hAnsiTheme="majorHAnsi" w:cs="Segoe UI"/>
          <w:sz w:val="24"/>
          <w:szCs w:val="24"/>
          <w:lang w:val="el-GR"/>
        </w:rPr>
        <w:softHyphen/>
        <w:t>τό</w:t>
      </w:r>
      <w:r w:rsidRPr="00B54BF6">
        <w:rPr>
          <w:rFonts w:asciiTheme="majorHAnsi" w:eastAsia="Times New Roman" w:hAnsiTheme="majorHAnsi" w:cs="Segoe UI"/>
          <w:sz w:val="24"/>
          <w:szCs w:val="24"/>
          <w:lang w:val="el-GR"/>
        </w:rPr>
        <w:softHyphen/>
        <w:t>τη</w:t>
      </w:r>
      <w:r w:rsidRPr="00B54BF6">
        <w:rPr>
          <w:rFonts w:asciiTheme="majorHAnsi" w:eastAsia="Times New Roman" w:hAnsiTheme="majorHAnsi" w:cs="Segoe UI"/>
          <w:sz w:val="24"/>
          <w:szCs w:val="24"/>
          <w:lang w:val="el-GR"/>
        </w:rPr>
        <w:softHyphen/>
        <w:t>τας.</w:t>
      </w:r>
    </w:p>
    <w:p w:rsidR="00EF7300" w:rsidRDefault="00EF7300" w:rsidP="00EF7300">
      <w:pPr>
        <w:pStyle w:val="a6"/>
        <w:numPr>
          <w:ilvl w:val="0"/>
          <w:numId w:val="10"/>
        </w:numPr>
        <w:spacing w:after="0" w:line="360" w:lineRule="auto"/>
        <w:jc w:val="both"/>
        <w:rPr>
          <w:rFonts w:asciiTheme="majorHAnsi" w:eastAsia="Times New Roman" w:hAnsiTheme="majorHAnsi" w:cs="Segoe UI"/>
          <w:sz w:val="24"/>
          <w:szCs w:val="24"/>
          <w:lang w:val="el-GR"/>
        </w:rPr>
      </w:pPr>
      <w:r w:rsidRPr="00B54BF6">
        <w:rPr>
          <w:rFonts w:asciiTheme="majorHAnsi" w:eastAsia="Times New Roman" w:hAnsiTheme="majorHAnsi" w:cs="Segoe UI"/>
          <w:sz w:val="24"/>
          <w:szCs w:val="24"/>
          <w:lang w:val="el-GR"/>
        </w:rPr>
        <w:t>Αντίγραφο πτυ</w:t>
      </w:r>
      <w:r w:rsidRPr="00B54BF6">
        <w:rPr>
          <w:rFonts w:asciiTheme="majorHAnsi" w:eastAsia="Times New Roman" w:hAnsiTheme="majorHAnsi" w:cs="Segoe UI"/>
          <w:sz w:val="24"/>
          <w:szCs w:val="24"/>
          <w:lang w:val="el-GR"/>
        </w:rPr>
        <w:softHyphen/>
        <w:t>χί</w:t>
      </w:r>
      <w:r w:rsidRPr="00B54BF6">
        <w:rPr>
          <w:rFonts w:asciiTheme="majorHAnsi" w:eastAsia="Times New Roman" w:hAnsiTheme="majorHAnsi" w:cs="Segoe UI"/>
          <w:sz w:val="24"/>
          <w:szCs w:val="24"/>
          <w:lang w:val="el-GR"/>
        </w:rPr>
        <w:softHyphen/>
        <w:t>ου ή διπλώματος, με αναγνώριση από το ΔΟΑΤΑΠ εφόσον έχει αποκτηθεί από ΑΕΙ της Αλλοδαπής. Γίνεται επίσης δεκτό πι</w:t>
      </w:r>
      <w:r w:rsidRPr="00B54BF6">
        <w:rPr>
          <w:rFonts w:asciiTheme="majorHAnsi" w:eastAsia="Times New Roman" w:hAnsiTheme="majorHAnsi" w:cs="Segoe UI"/>
          <w:sz w:val="24"/>
          <w:szCs w:val="24"/>
          <w:lang w:val="el-GR"/>
        </w:rPr>
        <w:softHyphen/>
        <w:t>στο</w:t>
      </w:r>
      <w:r w:rsidRPr="00B54BF6">
        <w:rPr>
          <w:rFonts w:asciiTheme="majorHAnsi" w:eastAsia="Times New Roman" w:hAnsiTheme="majorHAnsi" w:cs="Segoe UI"/>
          <w:sz w:val="24"/>
          <w:szCs w:val="24"/>
          <w:lang w:val="el-GR"/>
        </w:rPr>
        <w:softHyphen/>
        <w:t>ποι</w:t>
      </w:r>
      <w:r w:rsidRPr="00B54BF6">
        <w:rPr>
          <w:rFonts w:asciiTheme="majorHAnsi" w:eastAsia="Times New Roman" w:hAnsiTheme="majorHAnsi" w:cs="Segoe UI"/>
          <w:sz w:val="24"/>
          <w:szCs w:val="24"/>
          <w:lang w:val="el-GR"/>
        </w:rPr>
        <w:softHyphen/>
        <w:t>η</w:t>
      </w:r>
      <w:r w:rsidRPr="00B54BF6">
        <w:rPr>
          <w:rFonts w:asciiTheme="majorHAnsi" w:eastAsia="Times New Roman" w:hAnsiTheme="majorHAnsi" w:cs="Segoe UI"/>
          <w:sz w:val="24"/>
          <w:szCs w:val="24"/>
          <w:lang w:val="el-GR"/>
        </w:rPr>
        <w:softHyphen/>
        <w:t>τι</w:t>
      </w:r>
      <w:r w:rsidRPr="00B54BF6">
        <w:rPr>
          <w:rFonts w:asciiTheme="majorHAnsi" w:eastAsia="Times New Roman" w:hAnsiTheme="majorHAnsi" w:cs="Segoe UI"/>
          <w:sz w:val="24"/>
          <w:szCs w:val="24"/>
          <w:lang w:val="el-GR"/>
        </w:rPr>
        <w:softHyphen/>
        <w:t>κό α</w:t>
      </w:r>
      <w:r w:rsidRPr="00B54BF6">
        <w:rPr>
          <w:rFonts w:asciiTheme="majorHAnsi" w:eastAsia="Times New Roman" w:hAnsiTheme="majorHAnsi" w:cs="Segoe UI"/>
          <w:sz w:val="24"/>
          <w:szCs w:val="24"/>
          <w:lang w:val="el-GR"/>
        </w:rPr>
        <w:softHyphen/>
        <w:t>να</w:t>
      </w:r>
      <w:r w:rsidRPr="00B54BF6">
        <w:rPr>
          <w:rFonts w:asciiTheme="majorHAnsi" w:eastAsia="Times New Roman" w:hAnsiTheme="majorHAnsi" w:cs="Segoe UI"/>
          <w:sz w:val="24"/>
          <w:szCs w:val="24"/>
          <w:lang w:val="el-GR"/>
        </w:rPr>
        <w:softHyphen/>
        <w:t>λυ</w:t>
      </w:r>
      <w:r w:rsidRPr="00B54BF6">
        <w:rPr>
          <w:rFonts w:asciiTheme="majorHAnsi" w:eastAsia="Times New Roman" w:hAnsiTheme="majorHAnsi" w:cs="Segoe UI"/>
          <w:sz w:val="24"/>
          <w:szCs w:val="24"/>
          <w:lang w:val="el-GR"/>
        </w:rPr>
        <w:softHyphen/>
        <w:t>τι</w:t>
      </w:r>
      <w:r w:rsidRPr="00B54BF6">
        <w:rPr>
          <w:rFonts w:asciiTheme="majorHAnsi" w:eastAsia="Times New Roman" w:hAnsiTheme="majorHAnsi" w:cs="Segoe UI"/>
          <w:sz w:val="24"/>
          <w:szCs w:val="24"/>
          <w:lang w:val="el-GR"/>
        </w:rPr>
        <w:softHyphen/>
        <w:t>κής βαθ</w:t>
      </w:r>
      <w:r w:rsidRPr="00B54BF6">
        <w:rPr>
          <w:rFonts w:asciiTheme="majorHAnsi" w:eastAsia="Times New Roman" w:hAnsiTheme="majorHAnsi" w:cs="Segoe UI"/>
          <w:sz w:val="24"/>
          <w:szCs w:val="24"/>
          <w:lang w:val="el-GR"/>
        </w:rPr>
        <w:softHyphen/>
        <w:t>μο</w:t>
      </w:r>
      <w:r w:rsidRPr="00B54BF6">
        <w:rPr>
          <w:rFonts w:asciiTheme="majorHAnsi" w:eastAsia="Times New Roman" w:hAnsiTheme="majorHAnsi" w:cs="Segoe UI"/>
          <w:sz w:val="24"/>
          <w:szCs w:val="24"/>
          <w:lang w:val="el-GR"/>
        </w:rPr>
        <w:softHyphen/>
        <w:t>λο</w:t>
      </w:r>
      <w:r w:rsidRPr="00B54BF6">
        <w:rPr>
          <w:rFonts w:asciiTheme="majorHAnsi" w:eastAsia="Times New Roman" w:hAnsiTheme="majorHAnsi" w:cs="Segoe UI"/>
          <w:sz w:val="24"/>
          <w:szCs w:val="24"/>
          <w:lang w:val="el-GR"/>
        </w:rPr>
        <w:softHyphen/>
        <w:t>γί</w:t>
      </w:r>
      <w:r w:rsidRPr="00B54BF6">
        <w:rPr>
          <w:rFonts w:asciiTheme="majorHAnsi" w:eastAsia="Times New Roman" w:hAnsiTheme="majorHAnsi" w:cs="Segoe UI"/>
          <w:sz w:val="24"/>
          <w:szCs w:val="24"/>
          <w:lang w:val="el-GR"/>
        </w:rPr>
        <w:softHyphen/>
        <w:t xml:space="preserve">ας με </w:t>
      </w:r>
      <w:r w:rsidR="00B9645C">
        <w:rPr>
          <w:rFonts w:asciiTheme="majorHAnsi" w:eastAsia="Times New Roman" w:hAnsiTheme="majorHAnsi" w:cs="Segoe UI"/>
          <w:sz w:val="24"/>
          <w:szCs w:val="24"/>
          <w:lang w:val="el-GR"/>
        </w:rPr>
        <w:t>Υπεύθυνη Δ</w:t>
      </w:r>
      <w:r w:rsidRPr="00B54BF6">
        <w:rPr>
          <w:rFonts w:asciiTheme="majorHAnsi" w:eastAsia="Times New Roman" w:hAnsiTheme="majorHAnsi" w:cs="Segoe UI"/>
          <w:sz w:val="24"/>
          <w:szCs w:val="24"/>
          <w:lang w:val="el-GR"/>
        </w:rPr>
        <w:t>ήλωση ό</w:t>
      </w:r>
      <w:r w:rsidRPr="00B54BF6">
        <w:rPr>
          <w:rFonts w:asciiTheme="majorHAnsi" w:eastAsia="Times New Roman" w:hAnsiTheme="majorHAnsi" w:cs="Segoe UI"/>
          <w:sz w:val="24"/>
          <w:szCs w:val="24"/>
          <w:lang w:val="el-GR"/>
        </w:rPr>
        <w:softHyphen/>
        <w:t>τι ο υ</w:t>
      </w:r>
      <w:r w:rsidRPr="00B54BF6">
        <w:rPr>
          <w:rFonts w:asciiTheme="majorHAnsi" w:eastAsia="Times New Roman" w:hAnsiTheme="majorHAnsi" w:cs="Segoe UI"/>
          <w:sz w:val="24"/>
          <w:szCs w:val="24"/>
          <w:lang w:val="el-GR"/>
        </w:rPr>
        <w:softHyphen/>
        <w:t>πο</w:t>
      </w:r>
      <w:r w:rsidRPr="00B54BF6">
        <w:rPr>
          <w:rFonts w:asciiTheme="majorHAnsi" w:eastAsia="Times New Roman" w:hAnsiTheme="majorHAnsi" w:cs="Segoe UI"/>
          <w:sz w:val="24"/>
          <w:szCs w:val="24"/>
          <w:lang w:val="el-GR"/>
        </w:rPr>
        <w:softHyphen/>
        <w:t>ψή</w:t>
      </w:r>
      <w:r w:rsidRPr="00B54BF6">
        <w:rPr>
          <w:rFonts w:asciiTheme="majorHAnsi" w:eastAsia="Times New Roman" w:hAnsiTheme="majorHAnsi" w:cs="Segoe UI"/>
          <w:sz w:val="24"/>
          <w:szCs w:val="24"/>
          <w:lang w:val="el-GR"/>
        </w:rPr>
        <w:softHyphen/>
        <w:t>φιος θα έ</w:t>
      </w:r>
      <w:r w:rsidRPr="00B54BF6">
        <w:rPr>
          <w:rFonts w:asciiTheme="majorHAnsi" w:eastAsia="Times New Roman" w:hAnsiTheme="majorHAnsi" w:cs="Segoe UI"/>
          <w:sz w:val="24"/>
          <w:szCs w:val="24"/>
          <w:lang w:val="el-GR"/>
        </w:rPr>
        <w:softHyphen/>
        <w:t>χει εκ</w:t>
      </w:r>
      <w:r w:rsidRPr="00B54BF6">
        <w:rPr>
          <w:rFonts w:asciiTheme="majorHAnsi" w:eastAsia="Times New Roman" w:hAnsiTheme="majorHAnsi" w:cs="Segoe UI"/>
          <w:sz w:val="24"/>
          <w:szCs w:val="24"/>
          <w:lang w:val="el-GR"/>
        </w:rPr>
        <w:softHyphen/>
        <w:t>πλη</w:t>
      </w:r>
      <w:r w:rsidRPr="00B54BF6">
        <w:rPr>
          <w:rFonts w:asciiTheme="majorHAnsi" w:eastAsia="Times New Roman" w:hAnsiTheme="majorHAnsi" w:cs="Segoe UI"/>
          <w:sz w:val="24"/>
          <w:szCs w:val="24"/>
          <w:lang w:val="el-GR"/>
        </w:rPr>
        <w:softHyphen/>
        <w:t>ρώ</w:t>
      </w:r>
      <w:r w:rsidRPr="00B54BF6">
        <w:rPr>
          <w:rFonts w:asciiTheme="majorHAnsi" w:eastAsia="Times New Roman" w:hAnsiTheme="majorHAnsi" w:cs="Segoe UI"/>
          <w:sz w:val="24"/>
          <w:szCs w:val="24"/>
          <w:lang w:val="el-GR"/>
        </w:rPr>
        <w:softHyphen/>
        <w:t>σει ό</w:t>
      </w:r>
      <w:r w:rsidRPr="00B54BF6">
        <w:rPr>
          <w:rFonts w:asciiTheme="majorHAnsi" w:eastAsia="Times New Roman" w:hAnsiTheme="majorHAnsi" w:cs="Segoe UI"/>
          <w:sz w:val="24"/>
          <w:szCs w:val="24"/>
          <w:lang w:val="el-GR"/>
        </w:rPr>
        <w:softHyphen/>
        <w:t>λες τις υ</w:t>
      </w:r>
      <w:r w:rsidRPr="00B54BF6">
        <w:rPr>
          <w:rFonts w:asciiTheme="majorHAnsi" w:eastAsia="Times New Roman" w:hAnsiTheme="majorHAnsi" w:cs="Segoe UI"/>
          <w:sz w:val="24"/>
          <w:szCs w:val="24"/>
          <w:lang w:val="el-GR"/>
        </w:rPr>
        <w:softHyphen/>
        <w:t>πο</w:t>
      </w:r>
      <w:r w:rsidRPr="00B54BF6">
        <w:rPr>
          <w:rFonts w:asciiTheme="majorHAnsi" w:eastAsia="Times New Roman" w:hAnsiTheme="majorHAnsi" w:cs="Segoe UI"/>
          <w:sz w:val="24"/>
          <w:szCs w:val="24"/>
          <w:lang w:val="el-GR"/>
        </w:rPr>
        <w:softHyphen/>
        <w:t>χρε</w:t>
      </w:r>
      <w:r w:rsidRPr="00B54BF6">
        <w:rPr>
          <w:rFonts w:asciiTheme="majorHAnsi" w:eastAsia="Times New Roman" w:hAnsiTheme="majorHAnsi" w:cs="Segoe UI"/>
          <w:sz w:val="24"/>
          <w:szCs w:val="24"/>
          <w:lang w:val="el-GR"/>
        </w:rPr>
        <w:softHyphen/>
        <w:t>ώ</w:t>
      </w:r>
      <w:r w:rsidRPr="00B54BF6">
        <w:rPr>
          <w:rFonts w:asciiTheme="majorHAnsi" w:eastAsia="Times New Roman" w:hAnsiTheme="majorHAnsi" w:cs="Segoe UI"/>
          <w:sz w:val="24"/>
          <w:szCs w:val="24"/>
          <w:lang w:val="el-GR"/>
        </w:rPr>
        <w:softHyphen/>
        <w:t>σεις του για την α</w:t>
      </w:r>
      <w:r w:rsidRPr="00B54BF6">
        <w:rPr>
          <w:rFonts w:asciiTheme="majorHAnsi" w:eastAsia="Times New Roman" w:hAnsiTheme="majorHAnsi" w:cs="Segoe UI"/>
          <w:sz w:val="24"/>
          <w:szCs w:val="24"/>
          <w:lang w:val="el-GR"/>
        </w:rPr>
        <w:softHyphen/>
        <w:t>πό</w:t>
      </w:r>
      <w:r w:rsidRPr="00B54BF6">
        <w:rPr>
          <w:rFonts w:asciiTheme="majorHAnsi" w:eastAsia="Times New Roman" w:hAnsiTheme="majorHAnsi" w:cs="Segoe UI"/>
          <w:sz w:val="24"/>
          <w:szCs w:val="24"/>
          <w:lang w:val="el-GR"/>
        </w:rPr>
        <w:softHyphen/>
        <w:t>κτη</w:t>
      </w:r>
      <w:r w:rsidRPr="00B54BF6">
        <w:rPr>
          <w:rFonts w:asciiTheme="majorHAnsi" w:eastAsia="Times New Roman" w:hAnsiTheme="majorHAnsi" w:cs="Segoe UI"/>
          <w:sz w:val="24"/>
          <w:szCs w:val="24"/>
          <w:lang w:val="el-GR"/>
        </w:rPr>
        <w:softHyphen/>
        <w:t xml:space="preserve">ση του πτυχίου του. </w:t>
      </w:r>
    </w:p>
    <w:p w:rsidR="00EF7300" w:rsidRDefault="00EF7300" w:rsidP="00EF7300">
      <w:pPr>
        <w:pStyle w:val="a6"/>
        <w:numPr>
          <w:ilvl w:val="0"/>
          <w:numId w:val="10"/>
        </w:numPr>
        <w:spacing w:after="0" w:line="360" w:lineRule="auto"/>
        <w:jc w:val="both"/>
        <w:rPr>
          <w:rFonts w:asciiTheme="majorHAnsi" w:eastAsia="Times New Roman" w:hAnsiTheme="majorHAnsi" w:cs="Segoe UI"/>
          <w:sz w:val="24"/>
          <w:szCs w:val="24"/>
          <w:lang w:val="el-GR"/>
        </w:rPr>
      </w:pPr>
      <w:r w:rsidRPr="00B54BF6">
        <w:rPr>
          <w:rFonts w:asciiTheme="majorHAnsi" w:eastAsia="Times New Roman" w:hAnsiTheme="majorHAnsi" w:cs="Segoe UI"/>
          <w:sz w:val="24"/>
          <w:szCs w:val="24"/>
          <w:lang w:val="el-GR"/>
        </w:rPr>
        <w:t>Πιστοποιητικό αναλυτικής βαθμολογίας.</w:t>
      </w:r>
    </w:p>
    <w:p w:rsidR="00EF7300" w:rsidRDefault="00EF7300" w:rsidP="00EF7300">
      <w:pPr>
        <w:pStyle w:val="a6"/>
        <w:numPr>
          <w:ilvl w:val="0"/>
          <w:numId w:val="10"/>
        </w:numPr>
        <w:spacing w:after="0" w:line="360" w:lineRule="auto"/>
        <w:jc w:val="both"/>
        <w:rPr>
          <w:rFonts w:asciiTheme="majorHAnsi" w:eastAsia="Times New Roman" w:hAnsiTheme="majorHAnsi" w:cs="Segoe UI"/>
          <w:sz w:val="24"/>
          <w:szCs w:val="24"/>
          <w:lang w:val="el-GR"/>
        </w:rPr>
      </w:pPr>
      <w:r w:rsidRPr="00B54BF6">
        <w:rPr>
          <w:rFonts w:asciiTheme="majorHAnsi" w:eastAsia="Times New Roman" w:hAnsiTheme="majorHAnsi" w:cs="Segoe UI"/>
          <w:sz w:val="24"/>
          <w:szCs w:val="24"/>
          <w:lang w:val="el-GR"/>
        </w:rPr>
        <w:t>Σύντομο βιογραφικό σημείωμα, κατά το ευρωπαϊκό πρότυπο.</w:t>
      </w:r>
    </w:p>
    <w:p w:rsidR="00EF7300" w:rsidRDefault="00EF7300" w:rsidP="00EF7300">
      <w:pPr>
        <w:pStyle w:val="a6"/>
        <w:numPr>
          <w:ilvl w:val="0"/>
          <w:numId w:val="10"/>
        </w:numPr>
        <w:spacing w:after="0" w:line="360" w:lineRule="auto"/>
        <w:jc w:val="both"/>
        <w:rPr>
          <w:rFonts w:asciiTheme="majorHAnsi" w:eastAsia="Times New Roman" w:hAnsiTheme="majorHAnsi" w:cs="Segoe UI"/>
          <w:sz w:val="24"/>
          <w:szCs w:val="24"/>
          <w:lang w:val="el-GR"/>
        </w:rPr>
      </w:pPr>
      <w:r w:rsidRPr="00B54BF6">
        <w:rPr>
          <w:rFonts w:asciiTheme="majorHAnsi" w:eastAsia="Times New Roman" w:hAnsiTheme="majorHAnsi" w:cs="Segoe UI"/>
          <w:sz w:val="24"/>
          <w:szCs w:val="24"/>
          <w:lang w:val="el-GR"/>
        </w:rPr>
        <w:t>Φω</w:t>
      </w:r>
      <w:r w:rsidRPr="00B54BF6">
        <w:rPr>
          <w:rFonts w:asciiTheme="majorHAnsi" w:eastAsia="Times New Roman" w:hAnsiTheme="majorHAnsi" w:cs="Segoe UI"/>
          <w:sz w:val="24"/>
          <w:szCs w:val="24"/>
          <w:lang w:val="el-GR"/>
        </w:rPr>
        <w:softHyphen/>
        <w:t>το</w:t>
      </w:r>
      <w:r w:rsidRPr="00B54BF6">
        <w:rPr>
          <w:rFonts w:asciiTheme="majorHAnsi" w:eastAsia="Times New Roman" w:hAnsiTheme="majorHAnsi" w:cs="Segoe UI"/>
          <w:sz w:val="24"/>
          <w:szCs w:val="24"/>
          <w:lang w:val="el-GR"/>
        </w:rPr>
        <w:softHyphen/>
        <w:t>αντίγραφο Αποδεικτικού γνώση</w:t>
      </w:r>
      <w:r>
        <w:rPr>
          <w:rFonts w:asciiTheme="majorHAnsi" w:eastAsia="Times New Roman" w:hAnsiTheme="majorHAnsi" w:cs="Segoe UI"/>
          <w:sz w:val="24"/>
          <w:szCs w:val="24"/>
          <w:lang w:val="el-GR"/>
        </w:rPr>
        <w:t>ς Αγγλικής Γλώσσας (επιπέδου Β2)</w:t>
      </w:r>
    </w:p>
    <w:p w:rsidR="00EF7300" w:rsidRPr="00B54BF6" w:rsidRDefault="00EF7300" w:rsidP="00EF7300">
      <w:pPr>
        <w:pStyle w:val="a6"/>
        <w:numPr>
          <w:ilvl w:val="0"/>
          <w:numId w:val="10"/>
        </w:numPr>
        <w:spacing w:after="0" w:line="360" w:lineRule="auto"/>
        <w:jc w:val="both"/>
        <w:rPr>
          <w:rFonts w:asciiTheme="majorHAnsi" w:eastAsia="Times New Roman" w:hAnsiTheme="majorHAnsi" w:cs="Segoe UI"/>
          <w:sz w:val="24"/>
          <w:szCs w:val="24"/>
          <w:lang w:val="el-GR"/>
        </w:rPr>
      </w:pPr>
      <w:r w:rsidRPr="003D794D">
        <w:rPr>
          <w:rFonts w:asciiTheme="majorHAnsi" w:eastAsia="Times New Roman" w:hAnsiTheme="majorHAnsi" w:cs="Segoe UI"/>
          <w:sz w:val="24"/>
          <w:szCs w:val="24"/>
          <w:lang w:val="el-GR"/>
        </w:rPr>
        <w:t>Λοιπούς τίτλους και στοιχεία: (Συ</w:t>
      </w:r>
      <w:r w:rsidRPr="003D794D">
        <w:rPr>
          <w:rFonts w:asciiTheme="majorHAnsi" w:eastAsia="Times New Roman" w:hAnsiTheme="majorHAnsi" w:cs="Segoe UI"/>
          <w:sz w:val="24"/>
          <w:szCs w:val="24"/>
          <w:lang w:val="el-GR"/>
        </w:rPr>
        <w:softHyphen/>
        <w:t>στα</w:t>
      </w:r>
      <w:r w:rsidRPr="003D794D">
        <w:rPr>
          <w:rFonts w:asciiTheme="majorHAnsi" w:eastAsia="Times New Roman" w:hAnsiTheme="majorHAnsi" w:cs="Segoe UI"/>
          <w:sz w:val="24"/>
          <w:szCs w:val="24"/>
          <w:lang w:val="el-GR"/>
        </w:rPr>
        <w:softHyphen/>
        <w:t>τι</w:t>
      </w:r>
      <w:r w:rsidRPr="003D794D">
        <w:rPr>
          <w:rFonts w:asciiTheme="majorHAnsi" w:eastAsia="Times New Roman" w:hAnsiTheme="majorHAnsi" w:cs="Segoe UI"/>
          <w:sz w:val="24"/>
          <w:szCs w:val="24"/>
          <w:lang w:val="el-GR"/>
        </w:rPr>
        <w:softHyphen/>
        <w:t>κές ε</w:t>
      </w:r>
      <w:r w:rsidRPr="003D794D">
        <w:rPr>
          <w:rFonts w:asciiTheme="majorHAnsi" w:eastAsia="Times New Roman" w:hAnsiTheme="majorHAnsi" w:cs="Segoe UI"/>
          <w:sz w:val="24"/>
          <w:szCs w:val="24"/>
          <w:lang w:val="el-GR"/>
        </w:rPr>
        <w:softHyphen/>
        <w:t>πι</w:t>
      </w:r>
      <w:r w:rsidRPr="003D794D">
        <w:rPr>
          <w:rFonts w:asciiTheme="majorHAnsi" w:eastAsia="Times New Roman" w:hAnsiTheme="majorHAnsi" w:cs="Segoe UI"/>
          <w:sz w:val="24"/>
          <w:szCs w:val="24"/>
          <w:lang w:val="el-GR"/>
        </w:rPr>
        <w:softHyphen/>
        <w:t>στο</w:t>
      </w:r>
      <w:r w:rsidRPr="003D794D">
        <w:rPr>
          <w:rFonts w:asciiTheme="majorHAnsi" w:eastAsia="Times New Roman" w:hAnsiTheme="majorHAnsi" w:cs="Segoe UI"/>
          <w:sz w:val="24"/>
          <w:szCs w:val="24"/>
          <w:lang w:val="el-GR"/>
        </w:rPr>
        <w:softHyphen/>
        <w:t>λές, αντί</w:t>
      </w:r>
      <w:r w:rsidRPr="003D794D">
        <w:rPr>
          <w:rFonts w:asciiTheme="majorHAnsi" w:eastAsia="Times New Roman" w:hAnsiTheme="majorHAnsi" w:cs="Segoe UI"/>
          <w:sz w:val="24"/>
          <w:szCs w:val="24"/>
          <w:lang w:val="el-GR"/>
        </w:rPr>
        <w:softHyphen/>
        <w:t>γρα</w:t>
      </w:r>
      <w:r w:rsidRPr="003D794D">
        <w:rPr>
          <w:rFonts w:asciiTheme="majorHAnsi" w:eastAsia="Times New Roman" w:hAnsiTheme="majorHAnsi" w:cs="Segoe UI"/>
          <w:sz w:val="24"/>
          <w:szCs w:val="24"/>
          <w:lang w:val="el-GR"/>
        </w:rPr>
        <w:softHyphen/>
        <w:t>φα ερ</w:t>
      </w:r>
      <w:r w:rsidRPr="003D794D">
        <w:rPr>
          <w:rFonts w:asciiTheme="majorHAnsi" w:eastAsia="Times New Roman" w:hAnsiTheme="majorHAnsi" w:cs="Segoe UI"/>
          <w:sz w:val="24"/>
          <w:szCs w:val="24"/>
          <w:lang w:val="el-GR"/>
        </w:rPr>
        <w:softHyphen/>
        <w:t>γα</w:t>
      </w:r>
      <w:r w:rsidRPr="003D794D">
        <w:rPr>
          <w:rFonts w:asciiTheme="majorHAnsi" w:eastAsia="Times New Roman" w:hAnsiTheme="majorHAnsi" w:cs="Segoe UI"/>
          <w:sz w:val="24"/>
          <w:szCs w:val="24"/>
          <w:lang w:val="el-GR"/>
        </w:rPr>
        <w:softHyphen/>
        <w:t>σιών,</w:t>
      </w:r>
      <w:r w:rsidRPr="00B54BF6">
        <w:rPr>
          <w:rFonts w:asciiTheme="majorHAnsi" w:eastAsia="Times New Roman" w:hAnsiTheme="majorHAnsi" w:cs="Segoe UI"/>
          <w:sz w:val="24"/>
          <w:szCs w:val="24"/>
          <w:lang w:val="el-GR"/>
        </w:rPr>
        <w:t xml:space="preserve"> κλπ.)</w:t>
      </w:r>
    </w:p>
    <w:p w:rsidR="00EF7300" w:rsidRPr="000622C3" w:rsidRDefault="00EF7300" w:rsidP="00EF7300">
      <w:pPr>
        <w:spacing w:after="0" w:line="360" w:lineRule="auto"/>
        <w:ind w:right="-385"/>
        <w:jc w:val="both"/>
        <w:rPr>
          <w:rFonts w:asciiTheme="majorHAnsi" w:eastAsia="Times New Roman" w:hAnsiTheme="majorHAnsi" w:cs="Segoe UI"/>
          <w:b/>
          <w:sz w:val="24"/>
          <w:szCs w:val="24"/>
          <w:u w:val="single"/>
          <w:lang w:val="el-GR"/>
        </w:rPr>
      </w:pPr>
      <w:r w:rsidRPr="000622C3">
        <w:rPr>
          <w:rFonts w:asciiTheme="majorHAnsi" w:eastAsia="Times New Roman" w:hAnsiTheme="majorHAnsi" w:cs="Segoe UI"/>
          <w:sz w:val="24"/>
          <w:szCs w:val="24"/>
          <w:lang w:val="el-GR"/>
        </w:rPr>
        <w:lastRenderedPageBreak/>
        <w:t xml:space="preserve">Η αίτηση για την εισαγωγή μεταπτυχιακών φοιτητών στο ΔΠΜΣ "Ιατρική Φυσική - Ακτινοφυσική" </w:t>
      </w:r>
      <w:r w:rsidRPr="000622C3">
        <w:rPr>
          <w:rFonts w:asciiTheme="majorHAnsi" w:eastAsia="Times New Roman" w:hAnsiTheme="majorHAnsi" w:cs="Segoe UI"/>
          <w:b/>
          <w:sz w:val="24"/>
          <w:szCs w:val="24"/>
          <w:u w:val="single"/>
          <w:lang w:val="el-GR"/>
        </w:rPr>
        <w:t xml:space="preserve">θα πρέπει να κατατεθεί και ηλεκτρονικά στη </w:t>
      </w:r>
      <w:r w:rsidR="00B9645C">
        <w:rPr>
          <w:rFonts w:asciiTheme="majorHAnsi" w:eastAsia="Times New Roman" w:hAnsiTheme="majorHAnsi" w:cs="Segoe UI"/>
          <w:b/>
          <w:sz w:val="24"/>
          <w:szCs w:val="24"/>
          <w:u w:val="single"/>
          <w:lang w:val="el-GR"/>
        </w:rPr>
        <w:t xml:space="preserve">δικτυακή πύλη </w:t>
      </w:r>
      <w:r w:rsidRPr="000622C3">
        <w:rPr>
          <w:rFonts w:asciiTheme="majorHAnsi" w:eastAsia="Times New Roman" w:hAnsiTheme="majorHAnsi" w:cs="Segoe UI"/>
          <w:b/>
          <w:sz w:val="24"/>
          <w:szCs w:val="24"/>
          <w:u w:val="single"/>
          <w:lang w:val="el-GR"/>
        </w:rPr>
        <w:t>:</w:t>
      </w:r>
    </w:p>
    <w:p w:rsidR="00EF7300" w:rsidRPr="000622C3" w:rsidRDefault="002A7C49" w:rsidP="00EF7300">
      <w:pPr>
        <w:spacing w:after="0" w:line="360" w:lineRule="auto"/>
        <w:ind w:right="-385"/>
        <w:jc w:val="both"/>
        <w:rPr>
          <w:rFonts w:asciiTheme="majorHAnsi" w:eastAsia="Times New Roman" w:hAnsiTheme="majorHAnsi" w:cs="Segoe UI"/>
          <w:sz w:val="24"/>
          <w:szCs w:val="24"/>
          <w:u w:val="single"/>
          <w:lang w:val="el-GR"/>
        </w:rPr>
      </w:pPr>
      <w:hyperlink r:id="rId11" w:history="1">
        <w:r w:rsidR="00EF7300" w:rsidRPr="000622C3">
          <w:rPr>
            <w:rFonts w:asciiTheme="majorHAnsi" w:eastAsia="Times New Roman" w:hAnsiTheme="majorHAnsi" w:cs="Segoe UI"/>
            <w:sz w:val="24"/>
            <w:szCs w:val="24"/>
            <w:u w:val="single"/>
            <w:lang w:val="el-GR"/>
          </w:rPr>
          <w:t>https://matrix.upatras.gr/sap/bc/webdynpro/sap/zups_pg_adm#</w:t>
        </w:r>
      </w:hyperlink>
    </w:p>
    <w:p w:rsidR="00EF7300" w:rsidRPr="000622C3" w:rsidRDefault="00EF7300" w:rsidP="00EF7300">
      <w:pPr>
        <w:spacing w:after="0" w:line="360" w:lineRule="auto"/>
        <w:ind w:right="-385"/>
        <w:jc w:val="both"/>
        <w:rPr>
          <w:rFonts w:asciiTheme="majorHAnsi" w:eastAsia="Times New Roman" w:hAnsiTheme="majorHAnsi" w:cs="Segoe UI"/>
          <w:sz w:val="24"/>
          <w:szCs w:val="24"/>
          <w:u w:val="single"/>
          <w:lang w:val="el-GR"/>
        </w:rPr>
      </w:pPr>
    </w:p>
    <w:p w:rsidR="00EF7300" w:rsidRPr="000622C3" w:rsidRDefault="00EF7300" w:rsidP="00EF7300">
      <w:pPr>
        <w:spacing w:after="0" w:line="360" w:lineRule="auto"/>
        <w:ind w:right="-385"/>
        <w:contextualSpacing/>
        <w:jc w:val="both"/>
        <w:rPr>
          <w:rFonts w:asciiTheme="majorHAnsi" w:eastAsia="Calibri" w:hAnsiTheme="majorHAnsi" w:cs="Segoe UI"/>
          <w:sz w:val="24"/>
          <w:szCs w:val="24"/>
          <w:lang w:val="el-GR"/>
        </w:rPr>
      </w:pPr>
      <w:r>
        <w:rPr>
          <w:rFonts w:asciiTheme="majorHAnsi" w:eastAsia="Calibri" w:hAnsiTheme="majorHAnsi" w:cs="Segoe UI"/>
          <w:b/>
          <w:sz w:val="24"/>
          <w:szCs w:val="24"/>
          <w:lang w:val="el-GR"/>
        </w:rPr>
        <w:t>9</w:t>
      </w:r>
      <w:r w:rsidRPr="003D794D">
        <w:rPr>
          <w:rFonts w:asciiTheme="majorHAnsi" w:eastAsia="Calibri" w:hAnsiTheme="majorHAnsi" w:cs="Segoe UI"/>
          <w:b/>
          <w:sz w:val="24"/>
          <w:szCs w:val="24"/>
          <w:lang w:val="el-GR"/>
        </w:rPr>
        <w:t>.Προθεσμία Υποβολής Δικαιολογητικών</w:t>
      </w:r>
    </w:p>
    <w:p w:rsidR="00EF7300" w:rsidRDefault="00EF7300" w:rsidP="00B9645C">
      <w:pPr>
        <w:spacing w:after="0" w:line="360" w:lineRule="auto"/>
        <w:ind w:right="-385"/>
        <w:contextualSpacing/>
        <w:jc w:val="both"/>
        <w:rPr>
          <w:rFonts w:asciiTheme="majorHAnsi" w:eastAsia="Times New Roman" w:hAnsiTheme="majorHAnsi" w:cs="Segoe UI"/>
          <w:sz w:val="24"/>
          <w:szCs w:val="24"/>
          <w:lang w:val="el-GR" w:eastAsia="el-GR"/>
        </w:rPr>
      </w:pPr>
      <w:r w:rsidRPr="003D794D">
        <w:rPr>
          <w:rFonts w:asciiTheme="majorHAnsi" w:eastAsia="Times New Roman" w:hAnsiTheme="majorHAnsi" w:cs="Segoe UI"/>
          <w:bCs/>
          <w:sz w:val="24"/>
          <w:szCs w:val="24"/>
          <w:lang w:val="el-GR" w:eastAsia="el-GR"/>
        </w:rPr>
        <w:t xml:space="preserve">Οι αιτήσεις και τα απαραίτητα δικαιολογητικά θα πρέπει να κατατεθούν από την </w:t>
      </w:r>
      <w:r w:rsidRPr="003D794D">
        <w:rPr>
          <w:rFonts w:asciiTheme="majorHAnsi" w:eastAsia="Times New Roman" w:hAnsiTheme="majorHAnsi" w:cs="Segoe UI"/>
          <w:b/>
          <w:sz w:val="24"/>
          <w:szCs w:val="24"/>
          <w:lang w:val="el-GR" w:eastAsia="el-GR"/>
        </w:rPr>
        <w:t>Παρασκευή 3 Ιουλίου 2020 έως και</w:t>
      </w:r>
      <w:r w:rsidR="00A94494">
        <w:rPr>
          <w:rFonts w:asciiTheme="majorHAnsi" w:eastAsia="Times New Roman" w:hAnsiTheme="majorHAnsi" w:cs="Segoe UI"/>
          <w:b/>
          <w:sz w:val="24"/>
          <w:szCs w:val="24"/>
          <w:lang w:val="el-GR" w:eastAsia="el-GR"/>
        </w:rPr>
        <w:t xml:space="preserve"> τη Δευτέρα 21 Σεπτεμβρίου 2020.</w:t>
      </w:r>
      <w:r w:rsidRPr="003D794D">
        <w:rPr>
          <w:rFonts w:asciiTheme="majorHAnsi" w:eastAsia="Times New Roman" w:hAnsiTheme="majorHAnsi" w:cs="Segoe UI"/>
          <w:sz w:val="24"/>
          <w:szCs w:val="24"/>
          <w:lang w:val="el-GR" w:eastAsia="el-GR"/>
        </w:rPr>
        <w:t xml:space="preserve"> </w:t>
      </w:r>
    </w:p>
    <w:p w:rsidR="00F172EF" w:rsidRPr="000622C3" w:rsidRDefault="00F172EF" w:rsidP="00B9645C">
      <w:pPr>
        <w:spacing w:after="0" w:line="360" w:lineRule="auto"/>
        <w:ind w:right="-385"/>
        <w:contextualSpacing/>
        <w:jc w:val="both"/>
        <w:rPr>
          <w:rFonts w:asciiTheme="majorHAnsi" w:eastAsia="Calibri" w:hAnsiTheme="majorHAnsi" w:cs="Segoe UI"/>
          <w:bCs/>
          <w:sz w:val="24"/>
          <w:szCs w:val="24"/>
          <w:lang w:val="el-GR"/>
        </w:rPr>
      </w:pPr>
    </w:p>
    <w:p w:rsidR="00EF7300" w:rsidRPr="000622C3" w:rsidRDefault="00EF7300" w:rsidP="00EF7300">
      <w:pPr>
        <w:spacing w:after="0" w:line="360" w:lineRule="auto"/>
        <w:jc w:val="both"/>
        <w:rPr>
          <w:rFonts w:asciiTheme="majorHAnsi" w:eastAsia="Times New Roman" w:hAnsiTheme="majorHAnsi" w:cs="Segoe UI"/>
          <w:b/>
          <w:bCs/>
          <w:sz w:val="24"/>
          <w:szCs w:val="24"/>
          <w:lang w:val="el-GR"/>
        </w:rPr>
      </w:pPr>
      <w:r w:rsidRPr="000622C3">
        <w:rPr>
          <w:rFonts w:asciiTheme="majorHAnsi" w:eastAsia="Times New Roman" w:hAnsiTheme="majorHAnsi" w:cs="Segoe UI"/>
          <w:b/>
          <w:bCs/>
          <w:sz w:val="24"/>
          <w:szCs w:val="24"/>
          <w:lang w:val="el-GR"/>
        </w:rPr>
        <w:t xml:space="preserve">Η δικτυακή πύλη θα είναι διαθέσιμη </w:t>
      </w:r>
      <w:r w:rsidRPr="00ED55D2">
        <w:rPr>
          <w:rFonts w:asciiTheme="majorHAnsi" w:eastAsia="Times New Roman" w:hAnsiTheme="majorHAnsi" w:cs="Segoe UI"/>
          <w:b/>
          <w:bCs/>
          <w:sz w:val="24"/>
          <w:szCs w:val="24"/>
          <w:lang w:val="el-GR"/>
        </w:rPr>
        <w:t>από 3.7.2020 έως 21.9.2020.</w:t>
      </w:r>
    </w:p>
    <w:p w:rsidR="00EF7300" w:rsidRDefault="00EF7300" w:rsidP="00EF7300">
      <w:pPr>
        <w:spacing w:after="0" w:line="360" w:lineRule="auto"/>
        <w:jc w:val="both"/>
        <w:rPr>
          <w:rFonts w:asciiTheme="majorHAnsi" w:eastAsia="Times New Roman" w:hAnsiTheme="majorHAnsi" w:cs="Segoe UI"/>
          <w:b/>
          <w:bCs/>
          <w:sz w:val="24"/>
          <w:szCs w:val="24"/>
          <w:lang w:val="el-GR" w:eastAsia="el-GR"/>
        </w:rPr>
      </w:pPr>
    </w:p>
    <w:p w:rsidR="00EF7300" w:rsidRPr="00030DBF" w:rsidRDefault="00EF7300" w:rsidP="00EF7300">
      <w:pPr>
        <w:spacing w:after="0" w:line="360" w:lineRule="auto"/>
        <w:jc w:val="both"/>
        <w:rPr>
          <w:rFonts w:asciiTheme="majorHAnsi" w:eastAsia="Times New Roman" w:hAnsiTheme="majorHAnsi" w:cs="Segoe UI"/>
          <w:b/>
          <w:bCs/>
          <w:sz w:val="24"/>
          <w:szCs w:val="24"/>
          <w:lang w:val="el-GR" w:eastAsia="el-GR"/>
        </w:rPr>
      </w:pPr>
      <w:r>
        <w:rPr>
          <w:rFonts w:asciiTheme="majorHAnsi" w:eastAsia="Times New Roman" w:hAnsiTheme="majorHAnsi" w:cs="Segoe UI"/>
          <w:b/>
          <w:bCs/>
          <w:sz w:val="24"/>
          <w:szCs w:val="24"/>
          <w:lang w:val="el-GR" w:eastAsia="el-GR"/>
        </w:rPr>
        <w:t xml:space="preserve">10. Για περισσότερες πληροφορίες οι ενδιαφερόμενοι </w:t>
      </w:r>
      <w:r w:rsidRPr="00030DBF">
        <w:rPr>
          <w:rFonts w:asciiTheme="majorHAnsi" w:eastAsia="Times New Roman" w:hAnsiTheme="majorHAnsi" w:cs="Segoe UI"/>
          <w:b/>
          <w:bCs/>
          <w:sz w:val="24"/>
          <w:szCs w:val="24"/>
          <w:lang w:val="el-GR" w:eastAsia="el-GR"/>
        </w:rPr>
        <w:t>μπορούν να απευθύνονται:</w:t>
      </w:r>
    </w:p>
    <w:p w:rsidR="00EF7300" w:rsidRPr="00030DBF" w:rsidRDefault="00EF7300" w:rsidP="00EF7300">
      <w:pPr>
        <w:spacing w:after="0" w:line="360" w:lineRule="auto"/>
        <w:jc w:val="both"/>
        <w:rPr>
          <w:rFonts w:asciiTheme="majorHAnsi" w:eastAsia="Times New Roman" w:hAnsiTheme="majorHAnsi" w:cs="Segoe UI"/>
          <w:bCs/>
          <w:sz w:val="24"/>
          <w:szCs w:val="24"/>
          <w:lang w:val="el-GR" w:eastAsia="el-GR"/>
        </w:rPr>
      </w:pPr>
      <w:r w:rsidRPr="00ED55D2">
        <w:rPr>
          <w:rFonts w:asciiTheme="majorHAnsi" w:eastAsia="Times New Roman" w:hAnsiTheme="majorHAnsi" w:cs="Segoe UI"/>
          <w:b/>
          <w:bCs/>
          <w:sz w:val="24"/>
          <w:szCs w:val="24"/>
          <w:lang w:val="el-GR" w:eastAsia="el-GR"/>
        </w:rPr>
        <w:t>1)</w:t>
      </w:r>
      <w:r w:rsidRPr="00030DBF">
        <w:rPr>
          <w:rFonts w:asciiTheme="majorHAnsi" w:eastAsia="Times New Roman" w:hAnsiTheme="majorHAnsi" w:cs="Segoe UI"/>
          <w:bCs/>
          <w:sz w:val="24"/>
          <w:szCs w:val="24"/>
          <w:lang w:val="el-GR" w:eastAsia="el-GR"/>
        </w:rPr>
        <w:t xml:space="preserve"> Πανεπιστήμιο Πατρών, Γραμματεία Τμήματος Ιατρικής, τηλ.:2610/969106, </w:t>
      </w:r>
      <w:r w:rsidRPr="00030DBF">
        <w:rPr>
          <w:rFonts w:asciiTheme="majorHAnsi" w:eastAsia="Times New Roman" w:hAnsiTheme="majorHAnsi" w:cs="Segoe UI"/>
          <w:bCs/>
          <w:sz w:val="24"/>
          <w:szCs w:val="24"/>
          <w:lang w:eastAsia="el-GR"/>
        </w:rPr>
        <w:t>fax</w:t>
      </w:r>
      <w:r w:rsidRPr="00030DBF">
        <w:rPr>
          <w:rFonts w:asciiTheme="majorHAnsi" w:eastAsia="Times New Roman" w:hAnsiTheme="majorHAnsi" w:cs="Segoe UI"/>
          <w:bCs/>
          <w:sz w:val="24"/>
          <w:szCs w:val="24"/>
          <w:lang w:val="el-GR" w:eastAsia="el-GR"/>
        </w:rPr>
        <w:t xml:space="preserve">: 2610/996103, </w:t>
      </w:r>
      <w:r w:rsidRPr="00030DBF">
        <w:rPr>
          <w:rFonts w:asciiTheme="majorHAnsi" w:eastAsia="Times New Roman" w:hAnsiTheme="majorHAnsi" w:cs="Segoe UI"/>
          <w:bCs/>
          <w:sz w:val="24"/>
          <w:szCs w:val="24"/>
          <w:lang w:eastAsia="el-GR"/>
        </w:rPr>
        <w:t>web</w:t>
      </w:r>
      <w:r w:rsidRPr="00030DBF">
        <w:rPr>
          <w:rFonts w:asciiTheme="majorHAnsi" w:eastAsia="Times New Roman" w:hAnsiTheme="majorHAnsi" w:cs="Segoe UI"/>
          <w:bCs/>
          <w:sz w:val="24"/>
          <w:szCs w:val="24"/>
          <w:lang w:val="el-GR" w:eastAsia="el-GR"/>
        </w:rPr>
        <w:t xml:space="preserve"> </w:t>
      </w:r>
      <w:r w:rsidRPr="00030DBF">
        <w:rPr>
          <w:rFonts w:asciiTheme="majorHAnsi" w:eastAsia="Times New Roman" w:hAnsiTheme="majorHAnsi" w:cs="Segoe UI"/>
          <w:bCs/>
          <w:sz w:val="24"/>
          <w:szCs w:val="24"/>
          <w:lang w:eastAsia="el-GR"/>
        </w:rPr>
        <w:t>site</w:t>
      </w:r>
      <w:r w:rsidRPr="00030DBF">
        <w:rPr>
          <w:rFonts w:asciiTheme="majorHAnsi" w:eastAsia="Times New Roman" w:hAnsiTheme="majorHAnsi" w:cs="Segoe UI"/>
          <w:bCs/>
          <w:sz w:val="24"/>
          <w:szCs w:val="24"/>
          <w:lang w:val="el-GR" w:eastAsia="el-GR"/>
        </w:rPr>
        <w:t xml:space="preserve">: </w:t>
      </w:r>
      <w:r w:rsidRPr="00030DBF">
        <w:rPr>
          <w:rFonts w:asciiTheme="majorHAnsi" w:eastAsia="Times New Roman" w:hAnsiTheme="majorHAnsi" w:cs="Segoe UI"/>
          <w:bCs/>
          <w:sz w:val="24"/>
          <w:szCs w:val="24"/>
          <w:lang w:eastAsia="el-GR"/>
        </w:rPr>
        <w:t>www</w:t>
      </w:r>
      <w:r w:rsidRPr="00030DBF">
        <w:rPr>
          <w:rFonts w:asciiTheme="majorHAnsi" w:eastAsia="Times New Roman" w:hAnsiTheme="majorHAnsi" w:cs="Segoe UI"/>
          <w:bCs/>
          <w:sz w:val="24"/>
          <w:szCs w:val="24"/>
          <w:lang w:val="el-GR" w:eastAsia="el-GR"/>
        </w:rPr>
        <w:t>.</w:t>
      </w:r>
      <w:r w:rsidRPr="00030DBF">
        <w:rPr>
          <w:rFonts w:asciiTheme="majorHAnsi" w:eastAsia="Times New Roman" w:hAnsiTheme="majorHAnsi" w:cs="Segoe UI"/>
          <w:bCs/>
          <w:sz w:val="24"/>
          <w:szCs w:val="24"/>
          <w:lang w:eastAsia="el-GR"/>
        </w:rPr>
        <w:t>med</w:t>
      </w:r>
      <w:r w:rsidRPr="00030DBF">
        <w:rPr>
          <w:rFonts w:asciiTheme="majorHAnsi" w:eastAsia="Times New Roman" w:hAnsiTheme="majorHAnsi" w:cs="Segoe UI"/>
          <w:bCs/>
          <w:sz w:val="24"/>
          <w:szCs w:val="24"/>
          <w:lang w:val="el-GR" w:eastAsia="el-GR"/>
        </w:rPr>
        <w:t>.</w:t>
      </w:r>
      <w:proofErr w:type="spellStart"/>
      <w:r w:rsidRPr="00030DBF">
        <w:rPr>
          <w:rFonts w:asciiTheme="majorHAnsi" w:eastAsia="Times New Roman" w:hAnsiTheme="majorHAnsi" w:cs="Segoe UI"/>
          <w:bCs/>
          <w:sz w:val="24"/>
          <w:szCs w:val="24"/>
          <w:lang w:eastAsia="el-GR"/>
        </w:rPr>
        <w:t>upatras</w:t>
      </w:r>
      <w:proofErr w:type="spellEnd"/>
      <w:r w:rsidRPr="00030DBF">
        <w:rPr>
          <w:rFonts w:asciiTheme="majorHAnsi" w:eastAsia="Times New Roman" w:hAnsiTheme="majorHAnsi" w:cs="Segoe UI"/>
          <w:bCs/>
          <w:sz w:val="24"/>
          <w:szCs w:val="24"/>
          <w:lang w:val="el-GR" w:eastAsia="el-GR"/>
        </w:rPr>
        <w:t>.</w:t>
      </w:r>
      <w:proofErr w:type="spellStart"/>
      <w:r w:rsidRPr="00030DBF">
        <w:rPr>
          <w:rFonts w:asciiTheme="majorHAnsi" w:eastAsia="Times New Roman" w:hAnsiTheme="majorHAnsi" w:cs="Segoe UI"/>
          <w:bCs/>
          <w:sz w:val="24"/>
          <w:szCs w:val="24"/>
          <w:lang w:eastAsia="el-GR"/>
        </w:rPr>
        <w:t>gr</w:t>
      </w:r>
      <w:proofErr w:type="spellEnd"/>
      <w:r w:rsidRPr="00030DBF">
        <w:rPr>
          <w:rFonts w:asciiTheme="majorHAnsi" w:eastAsia="Times New Roman" w:hAnsiTheme="majorHAnsi" w:cs="Segoe UI"/>
          <w:bCs/>
          <w:sz w:val="24"/>
          <w:szCs w:val="24"/>
          <w:lang w:val="el-GR" w:eastAsia="el-GR"/>
        </w:rPr>
        <w:t xml:space="preserve">, </w:t>
      </w:r>
      <w:r w:rsidRPr="00030DBF">
        <w:rPr>
          <w:rFonts w:asciiTheme="majorHAnsi" w:eastAsia="Times New Roman" w:hAnsiTheme="majorHAnsi" w:cs="Segoe UI"/>
          <w:bCs/>
          <w:sz w:val="24"/>
          <w:szCs w:val="24"/>
          <w:lang w:eastAsia="el-GR"/>
        </w:rPr>
        <w:t>physics</w:t>
      </w:r>
      <w:r w:rsidRPr="00030DBF">
        <w:rPr>
          <w:rFonts w:asciiTheme="majorHAnsi" w:eastAsia="Times New Roman" w:hAnsiTheme="majorHAnsi" w:cs="Segoe UI"/>
          <w:bCs/>
          <w:sz w:val="24"/>
          <w:szCs w:val="24"/>
          <w:lang w:val="el-GR" w:eastAsia="el-GR"/>
        </w:rPr>
        <w:t>.</w:t>
      </w:r>
      <w:r w:rsidRPr="00030DBF">
        <w:rPr>
          <w:rFonts w:asciiTheme="majorHAnsi" w:eastAsia="Times New Roman" w:hAnsiTheme="majorHAnsi" w:cs="Segoe UI"/>
          <w:bCs/>
          <w:sz w:val="24"/>
          <w:szCs w:val="24"/>
          <w:lang w:eastAsia="el-GR"/>
        </w:rPr>
        <w:t>med</w:t>
      </w:r>
      <w:r w:rsidRPr="00030DBF">
        <w:rPr>
          <w:rFonts w:asciiTheme="majorHAnsi" w:eastAsia="Times New Roman" w:hAnsiTheme="majorHAnsi" w:cs="Segoe UI"/>
          <w:bCs/>
          <w:sz w:val="24"/>
          <w:szCs w:val="24"/>
          <w:lang w:val="el-GR" w:eastAsia="el-GR"/>
        </w:rPr>
        <w:t>.</w:t>
      </w:r>
      <w:proofErr w:type="spellStart"/>
      <w:r w:rsidRPr="00030DBF">
        <w:rPr>
          <w:rFonts w:asciiTheme="majorHAnsi" w:eastAsia="Times New Roman" w:hAnsiTheme="majorHAnsi" w:cs="Segoe UI"/>
          <w:bCs/>
          <w:sz w:val="24"/>
          <w:szCs w:val="24"/>
          <w:lang w:eastAsia="el-GR"/>
        </w:rPr>
        <w:t>upatras</w:t>
      </w:r>
      <w:proofErr w:type="spellEnd"/>
      <w:r w:rsidRPr="00030DBF">
        <w:rPr>
          <w:rFonts w:asciiTheme="majorHAnsi" w:eastAsia="Times New Roman" w:hAnsiTheme="majorHAnsi" w:cs="Segoe UI"/>
          <w:bCs/>
          <w:sz w:val="24"/>
          <w:szCs w:val="24"/>
          <w:lang w:val="el-GR" w:eastAsia="el-GR"/>
        </w:rPr>
        <w:t>.</w:t>
      </w:r>
      <w:proofErr w:type="spellStart"/>
      <w:r w:rsidRPr="00030DBF">
        <w:rPr>
          <w:rFonts w:asciiTheme="majorHAnsi" w:eastAsia="Times New Roman" w:hAnsiTheme="majorHAnsi" w:cs="Segoe UI"/>
          <w:bCs/>
          <w:sz w:val="24"/>
          <w:szCs w:val="24"/>
          <w:lang w:eastAsia="el-GR"/>
        </w:rPr>
        <w:t>gr</w:t>
      </w:r>
      <w:proofErr w:type="spellEnd"/>
    </w:p>
    <w:p w:rsidR="00EF7300" w:rsidRPr="00030DBF" w:rsidRDefault="00EF7300" w:rsidP="00EF7300">
      <w:pPr>
        <w:spacing w:after="0" w:line="360" w:lineRule="auto"/>
        <w:jc w:val="both"/>
        <w:rPr>
          <w:rFonts w:asciiTheme="majorHAnsi" w:eastAsia="Times New Roman" w:hAnsiTheme="majorHAnsi" w:cs="Segoe UI"/>
          <w:bCs/>
          <w:sz w:val="24"/>
          <w:szCs w:val="24"/>
          <w:lang w:val="el-GR" w:eastAsia="el-GR"/>
        </w:rPr>
      </w:pPr>
      <w:r w:rsidRPr="00ED55D2">
        <w:rPr>
          <w:rFonts w:asciiTheme="majorHAnsi" w:eastAsia="Times New Roman" w:hAnsiTheme="majorHAnsi" w:cs="Segoe UI"/>
          <w:b/>
          <w:bCs/>
          <w:sz w:val="24"/>
          <w:szCs w:val="24"/>
          <w:lang w:val="el-GR" w:eastAsia="el-GR"/>
        </w:rPr>
        <w:t>2)</w:t>
      </w:r>
      <w:r w:rsidRPr="00030DBF">
        <w:rPr>
          <w:rFonts w:asciiTheme="majorHAnsi" w:eastAsia="Times New Roman" w:hAnsiTheme="majorHAnsi" w:cs="Segoe UI"/>
          <w:bCs/>
          <w:sz w:val="24"/>
          <w:szCs w:val="24"/>
          <w:lang w:val="el-GR" w:eastAsia="el-GR"/>
        </w:rPr>
        <w:t xml:space="preserve"> Πανεπιστήμιο Πατρών, Εργαστήριο Ιατρικής Φυσικής, </w:t>
      </w:r>
      <w:proofErr w:type="spellStart"/>
      <w:r w:rsidRPr="00030DBF">
        <w:rPr>
          <w:rFonts w:asciiTheme="majorHAnsi" w:eastAsia="Times New Roman" w:hAnsiTheme="majorHAnsi" w:cs="Segoe UI"/>
          <w:bCs/>
          <w:sz w:val="24"/>
          <w:szCs w:val="24"/>
          <w:lang w:val="el-GR" w:eastAsia="el-GR"/>
        </w:rPr>
        <w:t>τηλ</w:t>
      </w:r>
      <w:proofErr w:type="spellEnd"/>
      <w:r w:rsidRPr="00030DBF">
        <w:rPr>
          <w:rFonts w:asciiTheme="majorHAnsi" w:eastAsia="Times New Roman" w:hAnsiTheme="majorHAnsi" w:cs="Segoe UI"/>
          <w:bCs/>
          <w:sz w:val="24"/>
          <w:szCs w:val="24"/>
          <w:lang w:val="el-GR" w:eastAsia="el-GR"/>
        </w:rPr>
        <w:t xml:space="preserve">.: 2610/969144, 969113, </w:t>
      </w:r>
      <w:proofErr w:type="spellStart"/>
      <w:r w:rsidRPr="00030DBF">
        <w:rPr>
          <w:rFonts w:asciiTheme="majorHAnsi" w:eastAsia="Times New Roman" w:hAnsiTheme="majorHAnsi" w:cs="Segoe UI"/>
          <w:bCs/>
          <w:sz w:val="24"/>
          <w:szCs w:val="24"/>
          <w:lang w:val="el-GR" w:eastAsia="el-GR"/>
        </w:rPr>
        <w:t>fax</w:t>
      </w:r>
      <w:proofErr w:type="spellEnd"/>
      <w:r w:rsidRPr="00030DBF">
        <w:rPr>
          <w:rFonts w:asciiTheme="majorHAnsi" w:eastAsia="Times New Roman" w:hAnsiTheme="majorHAnsi" w:cs="Segoe UI"/>
          <w:bCs/>
          <w:sz w:val="24"/>
          <w:szCs w:val="24"/>
          <w:lang w:val="el-GR" w:eastAsia="el-GR"/>
        </w:rPr>
        <w:t xml:space="preserve">: 2610/969166, </w:t>
      </w:r>
      <w:r>
        <w:rPr>
          <w:rFonts w:asciiTheme="majorHAnsi" w:eastAsia="Times New Roman" w:hAnsiTheme="majorHAnsi" w:cs="Segoe UI"/>
          <w:bCs/>
          <w:sz w:val="24"/>
          <w:szCs w:val="24"/>
          <w:lang w:eastAsia="el-GR"/>
        </w:rPr>
        <w:t>w</w:t>
      </w:r>
      <w:proofErr w:type="spellStart"/>
      <w:r w:rsidRPr="00030DBF">
        <w:rPr>
          <w:rFonts w:asciiTheme="majorHAnsi" w:eastAsia="Times New Roman" w:hAnsiTheme="majorHAnsi" w:cs="Segoe UI"/>
          <w:sz w:val="24"/>
          <w:szCs w:val="24"/>
          <w:lang w:val="fr-FR" w:eastAsia="el-GR"/>
        </w:rPr>
        <w:t>eb</w:t>
      </w:r>
      <w:proofErr w:type="spellEnd"/>
      <w:r w:rsidRPr="00030DBF">
        <w:rPr>
          <w:rFonts w:asciiTheme="majorHAnsi" w:eastAsia="Times New Roman" w:hAnsiTheme="majorHAnsi" w:cs="Segoe UI"/>
          <w:sz w:val="24"/>
          <w:szCs w:val="24"/>
          <w:lang w:val="el-GR" w:eastAsia="el-GR"/>
        </w:rPr>
        <w:t xml:space="preserve"> </w:t>
      </w:r>
      <w:r w:rsidRPr="00030DBF">
        <w:rPr>
          <w:rFonts w:asciiTheme="majorHAnsi" w:eastAsia="Times New Roman" w:hAnsiTheme="majorHAnsi" w:cs="Segoe UI"/>
          <w:sz w:val="24"/>
          <w:szCs w:val="24"/>
          <w:lang w:val="fr-FR" w:eastAsia="el-GR"/>
        </w:rPr>
        <w:t>site</w:t>
      </w:r>
      <w:r>
        <w:rPr>
          <w:rFonts w:asciiTheme="majorHAnsi" w:eastAsia="Times New Roman" w:hAnsiTheme="majorHAnsi" w:cs="Segoe UI"/>
          <w:sz w:val="24"/>
          <w:szCs w:val="24"/>
          <w:lang w:val="fr-FR" w:eastAsia="el-GR"/>
        </w:rPr>
        <w:t> : www.</w:t>
      </w:r>
      <w:r w:rsidRPr="00030DBF">
        <w:rPr>
          <w:rFonts w:asciiTheme="majorHAnsi" w:eastAsia="Times New Roman" w:hAnsiTheme="majorHAnsi" w:cs="Segoe UI"/>
          <w:sz w:val="24"/>
          <w:szCs w:val="24"/>
          <w:u w:val="single"/>
          <w:lang w:val="fr-FR" w:eastAsia="el-GR"/>
        </w:rPr>
        <w:t>physics.med.upatras.gr</w:t>
      </w:r>
    </w:p>
    <w:p w:rsidR="00F55C26" w:rsidRPr="00DF5557" w:rsidRDefault="00F55C26" w:rsidP="00483451">
      <w:pPr>
        <w:spacing w:after="0" w:line="240" w:lineRule="auto"/>
        <w:jc w:val="both"/>
        <w:rPr>
          <w:rFonts w:ascii="Segoe UI" w:eastAsia="Times New Roman" w:hAnsi="Segoe UI" w:cs="Segoe UI"/>
          <w:b/>
          <w:sz w:val="24"/>
          <w:szCs w:val="24"/>
          <w:lang w:val="el-GR" w:eastAsia="el-GR"/>
        </w:rPr>
      </w:pPr>
      <w:r w:rsidRPr="00DF5557">
        <w:rPr>
          <w:rFonts w:ascii="Segoe UI" w:eastAsia="Times New Roman" w:hAnsi="Segoe UI" w:cs="Segoe UI"/>
          <w:b/>
          <w:sz w:val="24"/>
          <w:szCs w:val="24"/>
          <w:lang w:val="el-GR" w:eastAsia="el-GR"/>
        </w:rPr>
        <w:tab/>
        <w:t xml:space="preserve">            </w:t>
      </w:r>
    </w:p>
    <w:p w:rsidR="00F55C26" w:rsidRPr="00DF5557" w:rsidRDefault="00F55C26" w:rsidP="00483451">
      <w:pPr>
        <w:spacing w:after="0" w:line="240" w:lineRule="auto"/>
        <w:jc w:val="both"/>
        <w:rPr>
          <w:rFonts w:ascii="Segoe UI" w:eastAsia="Times New Roman" w:hAnsi="Segoe UI" w:cs="Segoe UI"/>
          <w:b/>
          <w:bCs/>
          <w:sz w:val="24"/>
          <w:szCs w:val="24"/>
          <w:lang w:val="el-GR" w:eastAsia="el-GR"/>
        </w:rPr>
      </w:pPr>
    </w:p>
    <w:p w:rsidR="00F55C26" w:rsidRPr="00DF5557" w:rsidRDefault="00F55C26" w:rsidP="00483451">
      <w:pPr>
        <w:spacing w:after="0" w:line="240" w:lineRule="auto"/>
        <w:jc w:val="center"/>
        <w:rPr>
          <w:rFonts w:ascii="Segoe UI" w:eastAsia="Times New Roman" w:hAnsi="Segoe UI" w:cs="Segoe UI"/>
          <w:b/>
          <w:bCs/>
          <w:sz w:val="24"/>
          <w:szCs w:val="24"/>
          <w:lang w:val="el-GR" w:eastAsia="el-GR"/>
        </w:rPr>
      </w:pPr>
      <w:r w:rsidRPr="00DF5557">
        <w:rPr>
          <w:rFonts w:ascii="Segoe UI" w:eastAsia="Times New Roman" w:hAnsi="Segoe UI" w:cs="Segoe UI"/>
          <w:b/>
          <w:bCs/>
          <w:sz w:val="24"/>
          <w:szCs w:val="24"/>
          <w:lang w:val="el-GR" w:eastAsia="el-GR"/>
        </w:rPr>
        <w:t>Ο</w:t>
      </w:r>
      <w:r w:rsidR="00DF61B4" w:rsidRPr="00DF5557">
        <w:rPr>
          <w:rFonts w:ascii="Segoe UI" w:eastAsia="Times New Roman" w:hAnsi="Segoe UI" w:cs="Segoe UI"/>
          <w:b/>
          <w:bCs/>
          <w:sz w:val="24"/>
          <w:szCs w:val="24"/>
          <w:lang w:val="el-GR" w:eastAsia="el-GR"/>
        </w:rPr>
        <w:t xml:space="preserve"> Πρόεδρος του Τμήματος Ιατρικής</w:t>
      </w:r>
    </w:p>
    <w:p w:rsidR="00F55C26" w:rsidRPr="00DF5557" w:rsidRDefault="00F55C26" w:rsidP="00483451">
      <w:pPr>
        <w:spacing w:after="0" w:line="240" w:lineRule="auto"/>
        <w:jc w:val="center"/>
        <w:rPr>
          <w:rFonts w:ascii="Segoe UI" w:eastAsia="Times New Roman" w:hAnsi="Segoe UI" w:cs="Segoe UI"/>
          <w:b/>
          <w:bCs/>
          <w:sz w:val="24"/>
          <w:szCs w:val="24"/>
          <w:lang w:val="el-GR" w:eastAsia="el-GR"/>
        </w:rPr>
      </w:pPr>
    </w:p>
    <w:p w:rsidR="00F55C26" w:rsidRPr="00DF5557" w:rsidRDefault="00F55C26" w:rsidP="00483451">
      <w:pPr>
        <w:spacing w:after="0" w:line="240" w:lineRule="auto"/>
        <w:jc w:val="center"/>
        <w:rPr>
          <w:rFonts w:ascii="Segoe UI" w:eastAsia="Times New Roman" w:hAnsi="Segoe UI" w:cs="Segoe UI"/>
          <w:b/>
          <w:bCs/>
          <w:sz w:val="24"/>
          <w:szCs w:val="24"/>
          <w:lang w:val="el-GR" w:eastAsia="el-GR"/>
        </w:rPr>
      </w:pPr>
    </w:p>
    <w:p w:rsidR="00F55C26" w:rsidRPr="00DF5557" w:rsidRDefault="00F55C26" w:rsidP="00483451">
      <w:pPr>
        <w:spacing w:after="0" w:line="240" w:lineRule="auto"/>
        <w:jc w:val="center"/>
        <w:rPr>
          <w:rFonts w:ascii="Segoe UI" w:eastAsia="Times New Roman" w:hAnsi="Segoe UI" w:cs="Segoe UI"/>
          <w:b/>
          <w:bCs/>
          <w:sz w:val="24"/>
          <w:szCs w:val="24"/>
          <w:lang w:val="el-GR" w:eastAsia="el-GR"/>
        </w:rPr>
      </w:pPr>
    </w:p>
    <w:p w:rsidR="00F55C26" w:rsidRPr="00DF5557" w:rsidRDefault="00F55C26" w:rsidP="00483451">
      <w:pPr>
        <w:spacing w:after="0" w:line="240" w:lineRule="auto"/>
        <w:jc w:val="center"/>
        <w:rPr>
          <w:rFonts w:ascii="Segoe UI" w:eastAsia="Times New Roman" w:hAnsi="Segoe UI" w:cs="Segoe UI"/>
          <w:b/>
          <w:bCs/>
          <w:sz w:val="24"/>
          <w:szCs w:val="24"/>
          <w:lang w:val="el-GR" w:eastAsia="el-GR"/>
        </w:rPr>
      </w:pPr>
      <w:r w:rsidRPr="00DF5557">
        <w:rPr>
          <w:rFonts w:ascii="Segoe UI" w:eastAsia="Times New Roman" w:hAnsi="Segoe UI" w:cs="Segoe UI"/>
          <w:b/>
          <w:bCs/>
          <w:sz w:val="24"/>
          <w:szCs w:val="24"/>
          <w:lang w:val="el-GR" w:eastAsia="el-GR"/>
        </w:rPr>
        <w:t>Δημήτριος Σ. Γούμενος</w:t>
      </w:r>
    </w:p>
    <w:p w:rsidR="00F55C26" w:rsidRPr="00DF5557" w:rsidRDefault="00F55C26" w:rsidP="00483451">
      <w:pPr>
        <w:spacing w:after="0" w:line="240" w:lineRule="auto"/>
        <w:jc w:val="center"/>
        <w:rPr>
          <w:rFonts w:ascii="Segoe UI" w:eastAsia="Times New Roman" w:hAnsi="Segoe UI" w:cs="Segoe UI"/>
          <w:b/>
          <w:bCs/>
          <w:sz w:val="24"/>
          <w:szCs w:val="24"/>
          <w:lang w:val="el-GR" w:eastAsia="el-GR"/>
        </w:rPr>
      </w:pPr>
      <w:r w:rsidRPr="00DF5557">
        <w:rPr>
          <w:rFonts w:ascii="Segoe UI" w:eastAsia="Times New Roman" w:hAnsi="Segoe UI" w:cs="Segoe UI"/>
          <w:b/>
          <w:bCs/>
          <w:sz w:val="24"/>
          <w:szCs w:val="24"/>
          <w:lang w:val="el-GR" w:eastAsia="el-GR"/>
        </w:rPr>
        <w:t>Καθηγητής</w:t>
      </w:r>
    </w:p>
    <w:sectPr w:rsidR="00F55C26" w:rsidRPr="00DF5557" w:rsidSect="00515CAD">
      <w:footerReference w:type="default" r:id="rId12"/>
      <w:pgSz w:w="12240" w:h="15840"/>
      <w:pgMar w:top="993" w:right="1325"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19B" w:rsidRDefault="00ED619B">
      <w:pPr>
        <w:spacing w:after="0" w:line="240" w:lineRule="auto"/>
      </w:pPr>
      <w:r>
        <w:separator/>
      </w:r>
    </w:p>
  </w:endnote>
  <w:endnote w:type="continuationSeparator" w:id="0">
    <w:p w:rsidR="00ED619B" w:rsidRDefault="00ED61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A1"/>
    <w:family w:val="swiss"/>
    <w:pitch w:val="variable"/>
    <w:sig w:usb0="E10022FF" w:usb1="C000E47F" w:usb2="00000029" w:usb3="00000000" w:csb0="000001D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1"/>
      <w:tblW w:w="0" w:type="auto"/>
      <w:tblInd w:w="-459" w:type="dxa"/>
      <w:tblBorders>
        <w:top w:val="double" w:sz="4" w:space="0" w:color="auto"/>
        <w:left w:val="none" w:sz="0" w:space="0" w:color="auto"/>
        <w:bottom w:val="none" w:sz="0" w:space="0" w:color="auto"/>
        <w:right w:val="none" w:sz="0" w:space="0" w:color="auto"/>
        <w:insideH w:val="double" w:sz="4" w:space="0" w:color="auto"/>
        <w:insideV w:val="double" w:sz="4" w:space="0" w:color="auto"/>
      </w:tblBorders>
      <w:tblLook w:val="04A0"/>
    </w:tblPr>
    <w:tblGrid>
      <w:gridCol w:w="5402"/>
      <w:gridCol w:w="3913"/>
    </w:tblGrid>
    <w:tr w:rsidR="0018329C" w:rsidRPr="006C1026" w:rsidTr="0018329C">
      <w:trPr>
        <w:trHeight w:val="52"/>
      </w:trPr>
      <w:tc>
        <w:tcPr>
          <w:tcW w:w="5402" w:type="dxa"/>
          <w:tcBorders>
            <w:top w:val="thinThickSmallGap" w:sz="24" w:space="0" w:color="auto"/>
            <w:bottom w:val="nil"/>
            <w:right w:val="nil"/>
          </w:tcBorders>
        </w:tcPr>
        <w:p w:rsidR="0018329C" w:rsidRPr="006C1026" w:rsidRDefault="00204FC1" w:rsidP="004047BF">
          <w:pPr>
            <w:pStyle w:val="a3"/>
            <w:rPr>
              <w:rFonts w:cs="Times New Roman"/>
              <w:spacing w:val="80"/>
              <w:sz w:val="8"/>
              <w:szCs w:val="8"/>
            </w:rPr>
          </w:pPr>
        </w:p>
      </w:tc>
      <w:tc>
        <w:tcPr>
          <w:tcW w:w="3913" w:type="dxa"/>
          <w:tcBorders>
            <w:top w:val="thinThickSmallGap" w:sz="24" w:space="0" w:color="auto"/>
            <w:left w:val="nil"/>
            <w:bottom w:val="nil"/>
          </w:tcBorders>
        </w:tcPr>
        <w:p w:rsidR="0018329C" w:rsidRPr="006C1026" w:rsidRDefault="00204FC1" w:rsidP="004047BF">
          <w:pPr>
            <w:pStyle w:val="a3"/>
            <w:jc w:val="center"/>
            <w:rPr>
              <w:rFonts w:cs="Times New Roman"/>
              <w:spacing w:val="80"/>
              <w:sz w:val="8"/>
              <w:szCs w:val="8"/>
            </w:rPr>
          </w:pPr>
        </w:p>
      </w:tc>
    </w:tr>
    <w:tr w:rsidR="0018329C" w:rsidTr="0018329C">
      <w:tc>
        <w:tcPr>
          <w:tcW w:w="5402" w:type="dxa"/>
          <w:tcBorders>
            <w:top w:val="nil"/>
          </w:tcBorders>
        </w:tcPr>
        <w:p w:rsidR="0018329C" w:rsidRDefault="00240DCF" w:rsidP="004047BF">
          <w:pPr>
            <w:pStyle w:val="a3"/>
          </w:pPr>
          <w:proofErr w:type="spellStart"/>
          <w:r w:rsidRPr="00815920">
            <w:rPr>
              <w:rFonts w:cs="Times New Roman"/>
              <w:spacing w:val="80"/>
            </w:rPr>
            <w:t>Πανεπιστημιούπολη</w:t>
          </w:r>
          <w:proofErr w:type="spellEnd"/>
          <w:r w:rsidRPr="00815920">
            <w:rPr>
              <w:rFonts w:cs="Times New Roman"/>
              <w:spacing w:val="80"/>
            </w:rPr>
            <w:t>,</w:t>
          </w:r>
          <w:r>
            <w:rPr>
              <w:rFonts w:cs="Times New Roman"/>
              <w:spacing w:val="80"/>
            </w:rPr>
            <w:t xml:space="preserve"> </w:t>
          </w:r>
          <w:r w:rsidRPr="00815920">
            <w:rPr>
              <w:rFonts w:cs="Times New Roman"/>
              <w:spacing w:val="80"/>
            </w:rPr>
            <w:t xml:space="preserve">265 04 </w:t>
          </w:r>
          <w:proofErr w:type="spellStart"/>
          <w:r w:rsidRPr="00815920">
            <w:rPr>
              <w:rFonts w:cs="Times New Roman"/>
              <w:spacing w:val="80"/>
            </w:rPr>
            <w:t>Ρίο</w:t>
          </w:r>
          <w:proofErr w:type="spellEnd"/>
        </w:p>
      </w:tc>
      <w:tc>
        <w:tcPr>
          <w:tcW w:w="3913" w:type="dxa"/>
          <w:tcBorders>
            <w:top w:val="nil"/>
          </w:tcBorders>
        </w:tcPr>
        <w:p w:rsidR="0018329C" w:rsidRDefault="00240DCF" w:rsidP="004047BF">
          <w:pPr>
            <w:pStyle w:val="a3"/>
            <w:jc w:val="center"/>
          </w:pPr>
          <w:r w:rsidRPr="00815920">
            <w:rPr>
              <w:rFonts w:cs="Times New Roman"/>
              <w:spacing w:val="80"/>
            </w:rPr>
            <w:t>www.upatras.</w:t>
          </w:r>
          <w:r>
            <w:rPr>
              <w:rFonts w:cs="Times New Roman"/>
              <w:spacing w:val="80"/>
            </w:rPr>
            <w:t>gr</w:t>
          </w:r>
        </w:p>
      </w:tc>
    </w:tr>
  </w:tbl>
  <w:p w:rsidR="0018329C" w:rsidRDefault="00204FC1">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19B" w:rsidRDefault="00ED619B">
      <w:pPr>
        <w:spacing w:after="0" w:line="240" w:lineRule="auto"/>
      </w:pPr>
      <w:r>
        <w:separator/>
      </w:r>
    </w:p>
  </w:footnote>
  <w:footnote w:type="continuationSeparator" w:id="0">
    <w:p w:rsidR="00ED619B" w:rsidRDefault="00ED61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814B4"/>
    <w:multiLevelType w:val="hybridMultilevel"/>
    <w:tmpl w:val="FCC82718"/>
    <w:lvl w:ilvl="0" w:tplc="CB3C346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13BD7AED"/>
    <w:multiLevelType w:val="hybridMultilevel"/>
    <w:tmpl w:val="AC2ED0C0"/>
    <w:lvl w:ilvl="0" w:tplc="D388C6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D97D64"/>
    <w:multiLevelType w:val="multilevel"/>
    <w:tmpl w:val="587C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D94EEB"/>
    <w:multiLevelType w:val="hybridMultilevel"/>
    <w:tmpl w:val="003A1ECC"/>
    <w:lvl w:ilvl="0" w:tplc="01C667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F60133"/>
    <w:multiLevelType w:val="hybridMultilevel"/>
    <w:tmpl w:val="40C8C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A82477"/>
    <w:multiLevelType w:val="hybridMultilevel"/>
    <w:tmpl w:val="13808A9E"/>
    <w:lvl w:ilvl="0" w:tplc="01C667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0C2391"/>
    <w:multiLevelType w:val="hybridMultilevel"/>
    <w:tmpl w:val="4D9E0E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92A5D25"/>
    <w:multiLevelType w:val="hybridMultilevel"/>
    <w:tmpl w:val="440CDE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CBC0E76"/>
    <w:multiLevelType w:val="hybridMultilevel"/>
    <w:tmpl w:val="1C903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C02C68"/>
    <w:multiLevelType w:val="hybridMultilevel"/>
    <w:tmpl w:val="D6A2C2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5"/>
  </w:num>
  <w:num w:numId="4">
    <w:abstractNumId w:val="7"/>
  </w:num>
  <w:num w:numId="5">
    <w:abstractNumId w:val="6"/>
  </w:num>
  <w:num w:numId="6">
    <w:abstractNumId w:val="3"/>
  </w:num>
  <w:num w:numId="7">
    <w:abstractNumId w:val="0"/>
  </w:num>
  <w:num w:numId="8">
    <w:abstractNumId w:val="2"/>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3"/>
  <w:proofState w:spelling="clean" w:grammar="clean"/>
  <w:defaultTabStop w:val="720"/>
  <w:characterSpacingControl w:val="doNotCompress"/>
  <w:footnotePr>
    <w:footnote w:id="-1"/>
    <w:footnote w:id="0"/>
  </w:footnotePr>
  <w:endnotePr>
    <w:endnote w:id="-1"/>
    <w:endnote w:id="0"/>
  </w:endnotePr>
  <w:compat/>
  <w:rsids>
    <w:rsidRoot w:val="00F55C26"/>
    <w:rsid w:val="00053F88"/>
    <w:rsid w:val="0012716F"/>
    <w:rsid w:val="001366A5"/>
    <w:rsid w:val="00157B32"/>
    <w:rsid w:val="00187056"/>
    <w:rsid w:val="001A2921"/>
    <w:rsid w:val="001A629E"/>
    <w:rsid w:val="00200E96"/>
    <w:rsid w:val="00204D8E"/>
    <w:rsid w:val="00204FC1"/>
    <w:rsid w:val="00240DCF"/>
    <w:rsid w:val="00264D50"/>
    <w:rsid w:val="00282E6B"/>
    <w:rsid w:val="002A7C49"/>
    <w:rsid w:val="00322F0F"/>
    <w:rsid w:val="00351CD8"/>
    <w:rsid w:val="00404AE2"/>
    <w:rsid w:val="00451042"/>
    <w:rsid w:val="00483451"/>
    <w:rsid w:val="005124A9"/>
    <w:rsid w:val="00515CAD"/>
    <w:rsid w:val="005C7B9F"/>
    <w:rsid w:val="005F48E6"/>
    <w:rsid w:val="00613270"/>
    <w:rsid w:val="0061362C"/>
    <w:rsid w:val="00642205"/>
    <w:rsid w:val="00646A47"/>
    <w:rsid w:val="0066764B"/>
    <w:rsid w:val="00734013"/>
    <w:rsid w:val="007512BC"/>
    <w:rsid w:val="007A37E0"/>
    <w:rsid w:val="007D5E6A"/>
    <w:rsid w:val="0084022F"/>
    <w:rsid w:val="00885AFA"/>
    <w:rsid w:val="008A5997"/>
    <w:rsid w:val="008B13BB"/>
    <w:rsid w:val="009A7B48"/>
    <w:rsid w:val="00A86BE0"/>
    <w:rsid w:val="00A94494"/>
    <w:rsid w:val="00AB1AFF"/>
    <w:rsid w:val="00AB53E6"/>
    <w:rsid w:val="00AC5A0B"/>
    <w:rsid w:val="00B30359"/>
    <w:rsid w:val="00B9645C"/>
    <w:rsid w:val="00D507A3"/>
    <w:rsid w:val="00D94272"/>
    <w:rsid w:val="00DC0C55"/>
    <w:rsid w:val="00DD7060"/>
    <w:rsid w:val="00DF5557"/>
    <w:rsid w:val="00DF61B4"/>
    <w:rsid w:val="00E04139"/>
    <w:rsid w:val="00E209AD"/>
    <w:rsid w:val="00EA6797"/>
    <w:rsid w:val="00ED619B"/>
    <w:rsid w:val="00EF7300"/>
    <w:rsid w:val="00F1688E"/>
    <w:rsid w:val="00F172EF"/>
    <w:rsid w:val="00F55C26"/>
    <w:rsid w:val="00F83121"/>
    <w:rsid w:val="00FF11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C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rsid w:val="00F55C26"/>
    <w:pPr>
      <w:tabs>
        <w:tab w:val="center" w:pos="4320"/>
        <w:tab w:val="right" w:pos="8640"/>
      </w:tabs>
      <w:spacing w:after="0" w:line="240" w:lineRule="auto"/>
    </w:pPr>
  </w:style>
  <w:style w:type="character" w:customStyle="1" w:styleId="Char">
    <w:name w:val="Υποσέλιδο Char"/>
    <w:basedOn w:val="a0"/>
    <w:link w:val="a3"/>
    <w:uiPriority w:val="99"/>
    <w:semiHidden/>
    <w:rsid w:val="00F55C26"/>
  </w:style>
  <w:style w:type="table" w:customStyle="1" w:styleId="1">
    <w:name w:val="Πλέγμα πίνακα1"/>
    <w:basedOn w:val="a1"/>
    <w:next w:val="a4"/>
    <w:uiPriority w:val="59"/>
    <w:locked/>
    <w:rsid w:val="00F55C26"/>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1"/>
    <w:uiPriority w:val="59"/>
    <w:rsid w:val="00F55C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Char0"/>
    <w:uiPriority w:val="99"/>
    <w:semiHidden/>
    <w:unhideWhenUsed/>
    <w:rsid w:val="00F55C26"/>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F55C26"/>
    <w:rPr>
      <w:rFonts w:ascii="Tahoma" w:hAnsi="Tahoma" w:cs="Tahoma"/>
      <w:sz w:val="16"/>
      <w:szCs w:val="16"/>
    </w:rPr>
  </w:style>
  <w:style w:type="paragraph" w:styleId="a6">
    <w:name w:val="List Paragraph"/>
    <w:basedOn w:val="a"/>
    <w:uiPriority w:val="34"/>
    <w:qFormat/>
    <w:rsid w:val="00F1688E"/>
    <w:pPr>
      <w:ind w:left="720"/>
      <w:contextualSpacing/>
    </w:pPr>
  </w:style>
  <w:style w:type="character" w:styleId="-">
    <w:name w:val="Hyperlink"/>
    <w:basedOn w:val="a0"/>
    <w:uiPriority w:val="99"/>
    <w:unhideWhenUsed/>
    <w:rsid w:val="00F1688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rsid w:val="00F55C26"/>
    <w:pPr>
      <w:tabs>
        <w:tab w:val="center" w:pos="4320"/>
        <w:tab w:val="right" w:pos="8640"/>
      </w:tabs>
      <w:spacing w:after="0" w:line="240" w:lineRule="auto"/>
    </w:pPr>
  </w:style>
  <w:style w:type="character" w:customStyle="1" w:styleId="Char">
    <w:name w:val="Υποσέλιδο Char"/>
    <w:basedOn w:val="a0"/>
    <w:link w:val="a3"/>
    <w:uiPriority w:val="99"/>
    <w:semiHidden/>
    <w:rsid w:val="00F55C26"/>
  </w:style>
  <w:style w:type="table" w:customStyle="1" w:styleId="1">
    <w:name w:val="Πλέγμα πίνακα1"/>
    <w:basedOn w:val="a1"/>
    <w:next w:val="a4"/>
    <w:uiPriority w:val="59"/>
    <w:locked/>
    <w:rsid w:val="00F55C2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59"/>
    <w:rsid w:val="00F55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0"/>
    <w:uiPriority w:val="99"/>
    <w:semiHidden/>
    <w:unhideWhenUsed/>
    <w:rsid w:val="00F55C26"/>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F55C26"/>
    <w:rPr>
      <w:rFonts w:ascii="Tahoma" w:hAnsi="Tahoma" w:cs="Tahoma"/>
      <w:sz w:val="16"/>
      <w:szCs w:val="16"/>
    </w:rPr>
  </w:style>
  <w:style w:type="paragraph" w:styleId="a6">
    <w:name w:val="List Paragraph"/>
    <w:basedOn w:val="a"/>
    <w:uiPriority w:val="34"/>
    <w:qFormat/>
    <w:rsid w:val="00F1688E"/>
    <w:pPr>
      <w:ind w:left="720"/>
      <w:contextualSpacing/>
    </w:pPr>
  </w:style>
  <w:style w:type="character" w:styleId="-">
    <w:name w:val="Hyperlink"/>
    <w:basedOn w:val="a0"/>
    <w:uiPriority w:val="99"/>
    <w:unhideWhenUsed/>
    <w:rsid w:val="00F1688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2437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med.upatras.g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trix.upatras.gr/sap/bc/webdynpro/sap/zups_pg_adm"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www.med.upatras.gr/gr/Pages/news/announces.aspx" TargetMode="External"/><Relationship Id="rId4" Type="http://schemas.openxmlformats.org/officeDocument/2006/relationships/webSettings" Target="webSettings.xml"/><Relationship Id="rId9" Type="http://schemas.openxmlformats.org/officeDocument/2006/relationships/hyperlink" Target="http://www.med.upatras.gr"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1174</Words>
  <Characters>6342</Characters>
  <Application>Microsoft Office Word</Application>
  <DocSecurity>0</DocSecurity>
  <Lines>52</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User</cp:lastModifiedBy>
  <cp:revision>3</cp:revision>
  <cp:lastPrinted>2020-06-02T07:09:00Z</cp:lastPrinted>
  <dcterms:created xsi:type="dcterms:W3CDTF">2020-06-15T09:07:00Z</dcterms:created>
  <dcterms:modified xsi:type="dcterms:W3CDTF">2020-06-15T09:08:00Z</dcterms:modified>
</cp:coreProperties>
</file>