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497F58" w14:textId="77777777" w:rsidR="00AC7048" w:rsidRPr="004E7DC7" w:rsidRDefault="00CD26B0" w:rsidP="00CD26B0">
      <w:pPr>
        <w:rPr>
          <w:rFonts w:ascii="Tahoma" w:hAnsi="Tahoma" w:cs="Tahoma"/>
          <w:b/>
          <w:sz w:val="18"/>
          <w:szCs w:val="18"/>
          <w:lang w:val="en-US"/>
        </w:rPr>
      </w:pPr>
      <w:r>
        <w:rPr>
          <w:rFonts w:ascii="Tahoma" w:hAnsi="Tahoma" w:cs="Tahoma"/>
          <w:i/>
          <w:noProof/>
          <w:color w:val="0000FF" w:themeColor="hyperlink"/>
          <w:sz w:val="24"/>
          <w:szCs w:val="24"/>
          <w:u w:val="single"/>
          <w:lang w:eastAsia="el-GR"/>
        </w:rPr>
        <w:drawing>
          <wp:anchor distT="0" distB="0" distL="114300" distR="114300" simplePos="0" relativeHeight="251662336" behindDoc="0" locked="0" layoutInCell="1" allowOverlap="1" wp14:anchorId="5BF17551" wp14:editId="592E90D9">
            <wp:simplePos x="0" y="0"/>
            <wp:positionH relativeFrom="margin">
              <wp:posOffset>4289425</wp:posOffset>
            </wp:positionH>
            <wp:positionV relativeFrom="margin">
              <wp:posOffset>-662940</wp:posOffset>
            </wp:positionV>
            <wp:extent cx="2389505" cy="36703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ttiko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9505" cy="367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1"/>
          <w:szCs w:val="21"/>
          <w:u w:val="single"/>
          <w:lang w:eastAsia="el-GR"/>
        </w:rPr>
        <w:drawing>
          <wp:anchor distT="0" distB="0" distL="114300" distR="114300" simplePos="0" relativeHeight="251664384" behindDoc="0" locked="0" layoutInCell="1" allowOverlap="1" wp14:anchorId="6A77A84D" wp14:editId="0B807927">
            <wp:simplePos x="0" y="0"/>
            <wp:positionH relativeFrom="margin">
              <wp:posOffset>679450</wp:posOffset>
            </wp:positionH>
            <wp:positionV relativeFrom="margin">
              <wp:posOffset>-667385</wp:posOffset>
            </wp:positionV>
            <wp:extent cx="1290320" cy="449580"/>
            <wp:effectExtent l="0" t="0" r="5080" b="762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bg_index_logo_gr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0320" cy="449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ahoma" w:hAnsi="Tahoma" w:cs="Tahoma"/>
          <w:i/>
          <w:noProof/>
          <w:color w:val="0000FF" w:themeColor="hyperlink"/>
          <w:sz w:val="24"/>
          <w:szCs w:val="24"/>
          <w:u w:val="single"/>
          <w:lang w:eastAsia="el-GR"/>
        </w:rPr>
        <w:drawing>
          <wp:anchor distT="0" distB="0" distL="114300" distR="114300" simplePos="0" relativeHeight="251663360" behindDoc="0" locked="0" layoutInCell="1" allowOverlap="1" wp14:anchorId="5AB48537" wp14:editId="5A6763B9">
            <wp:simplePos x="0" y="0"/>
            <wp:positionH relativeFrom="margin">
              <wp:align>center</wp:align>
            </wp:positionH>
            <wp:positionV relativeFrom="margin">
              <wp:posOffset>-619125</wp:posOffset>
            </wp:positionV>
            <wp:extent cx="1946275" cy="358140"/>
            <wp:effectExtent l="0" t="0" r="0" b="381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logo_0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6275" cy="358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ahoma" w:hAnsi="Tahoma" w:cs="Tahoma"/>
          <w:i/>
          <w:noProof/>
          <w:color w:val="0000FF" w:themeColor="hyperlink"/>
          <w:sz w:val="24"/>
          <w:szCs w:val="24"/>
          <w:u w:val="single"/>
          <w:lang w:eastAsia="el-GR"/>
        </w:rPr>
        <w:drawing>
          <wp:anchor distT="0" distB="0" distL="114300" distR="114300" simplePos="0" relativeHeight="251661312" behindDoc="0" locked="0" layoutInCell="1" allowOverlap="1" wp14:anchorId="4B699AC1" wp14:editId="2D62C331">
            <wp:simplePos x="0" y="0"/>
            <wp:positionH relativeFrom="leftMargin">
              <wp:posOffset>165100</wp:posOffset>
            </wp:positionH>
            <wp:positionV relativeFrom="margin">
              <wp:posOffset>-739140</wp:posOffset>
            </wp:positionV>
            <wp:extent cx="971550" cy="544830"/>
            <wp:effectExtent l="0" t="0" r="0" b="762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KH Logo.pn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32" t="1862" r="5159" b="8837"/>
                    <a:stretch/>
                  </pic:blipFill>
                  <pic:spPr bwMode="auto">
                    <a:xfrm>
                      <a:off x="0" y="0"/>
                      <a:ext cx="971550" cy="544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2192">
        <w:rPr>
          <w:noProof/>
          <w:lang w:eastAsia="el-GR"/>
        </w:rPr>
        <w:drawing>
          <wp:anchor distT="0" distB="0" distL="114300" distR="114300" simplePos="0" relativeHeight="251660288" behindDoc="0" locked="0" layoutInCell="1" allowOverlap="1" wp14:anchorId="40E709EA" wp14:editId="7A742B0C">
            <wp:simplePos x="0" y="0"/>
            <wp:positionH relativeFrom="page">
              <wp:posOffset>-91440</wp:posOffset>
            </wp:positionH>
            <wp:positionV relativeFrom="page">
              <wp:align>top</wp:align>
            </wp:positionV>
            <wp:extent cx="7689850" cy="933450"/>
            <wp:effectExtent l="0" t="0" r="635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989"/>
                    <a:stretch/>
                  </pic:blipFill>
                  <pic:spPr bwMode="auto">
                    <a:xfrm>
                      <a:off x="0" y="0"/>
                      <a:ext cx="7689850" cy="933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A740F6" w14:textId="77777777" w:rsidR="005F765F" w:rsidRPr="00DB5BD9" w:rsidRDefault="005F765F" w:rsidP="00E06F68">
      <w:pPr>
        <w:tabs>
          <w:tab w:val="left" w:pos="1950"/>
          <w:tab w:val="left" w:pos="2670"/>
          <w:tab w:val="left" w:pos="3195"/>
        </w:tabs>
        <w:spacing w:after="0" w:line="240" w:lineRule="auto"/>
        <w:jc w:val="right"/>
        <w:rPr>
          <w:rFonts w:ascii="Tahoma" w:hAnsi="Tahoma" w:cs="Tahoma"/>
          <w:b/>
          <w:sz w:val="42"/>
          <w:szCs w:val="42"/>
        </w:rPr>
      </w:pPr>
      <w:r w:rsidRPr="000C12C4">
        <w:rPr>
          <w:rFonts w:ascii="Tahoma" w:hAnsi="Tahoma" w:cs="Tahoma"/>
          <w:b/>
          <w:sz w:val="42"/>
          <w:szCs w:val="42"/>
        </w:rPr>
        <w:t>Δελτίο</w:t>
      </w:r>
      <w:r w:rsidRPr="00DB5BD9">
        <w:rPr>
          <w:rFonts w:ascii="Tahoma" w:hAnsi="Tahoma" w:cs="Tahoma"/>
          <w:b/>
          <w:sz w:val="42"/>
          <w:szCs w:val="42"/>
        </w:rPr>
        <w:t xml:space="preserve"> </w:t>
      </w:r>
      <w:r w:rsidRPr="000C12C4">
        <w:rPr>
          <w:rFonts w:ascii="Tahoma" w:hAnsi="Tahoma" w:cs="Tahoma"/>
          <w:b/>
          <w:sz w:val="42"/>
          <w:szCs w:val="42"/>
        </w:rPr>
        <w:t>Τύπου</w:t>
      </w:r>
    </w:p>
    <w:p w14:paraId="38741015" w14:textId="77777777" w:rsidR="007C1EB8" w:rsidRPr="00DB5BD9" w:rsidRDefault="005F765F" w:rsidP="007C1EB8">
      <w:pPr>
        <w:tabs>
          <w:tab w:val="left" w:pos="1950"/>
          <w:tab w:val="left" w:pos="2670"/>
          <w:tab w:val="left" w:pos="3195"/>
        </w:tabs>
        <w:spacing w:after="0" w:line="240" w:lineRule="auto"/>
        <w:rPr>
          <w:rFonts w:ascii="Tahoma" w:hAnsi="Tahoma" w:cs="Tahoma"/>
          <w:sz w:val="20"/>
          <w:szCs w:val="20"/>
        </w:rPr>
      </w:pPr>
      <w:r w:rsidRPr="00DB5BD9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</w:t>
      </w:r>
      <w:r w:rsidR="00823F8A" w:rsidRPr="00DB5BD9">
        <w:rPr>
          <w:rFonts w:ascii="Tahoma" w:hAnsi="Tahoma" w:cs="Tahoma"/>
          <w:sz w:val="20"/>
          <w:szCs w:val="20"/>
        </w:rPr>
        <w:t xml:space="preserve">  </w:t>
      </w:r>
      <w:r w:rsidR="00B71DDB" w:rsidRPr="00DB5BD9">
        <w:rPr>
          <w:rFonts w:ascii="Tahoma" w:hAnsi="Tahoma" w:cs="Tahoma"/>
          <w:sz w:val="20"/>
          <w:szCs w:val="20"/>
        </w:rPr>
        <w:t xml:space="preserve">              </w:t>
      </w:r>
    </w:p>
    <w:p w14:paraId="5799D310" w14:textId="77777777" w:rsidR="005F765F" w:rsidRPr="001E7B4B" w:rsidRDefault="000E45A0" w:rsidP="004203E7">
      <w:pPr>
        <w:tabs>
          <w:tab w:val="left" w:pos="426"/>
          <w:tab w:val="center" w:pos="567"/>
          <w:tab w:val="left" w:pos="1950"/>
          <w:tab w:val="left" w:pos="2670"/>
          <w:tab w:val="left" w:pos="4678"/>
          <w:tab w:val="left" w:pos="4962"/>
        </w:tabs>
        <w:spacing w:after="0" w:line="240" w:lineRule="auto"/>
        <w:ind w:hanging="142"/>
        <w:jc w:val="center"/>
        <w:rPr>
          <w:rFonts w:ascii="Tahoma" w:hAnsi="Tahoma" w:cs="Tahoma"/>
          <w:b/>
          <w:sz w:val="32"/>
          <w:szCs w:val="36"/>
        </w:rPr>
      </w:pPr>
      <w:r>
        <w:rPr>
          <w:rFonts w:ascii="Tahoma" w:hAnsi="Tahoma" w:cs="Tahoma"/>
          <w:b/>
          <w:sz w:val="32"/>
          <w:szCs w:val="36"/>
        </w:rPr>
        <w:t>Δ</w:t>
      </w:r>
      <w:r w:rsidR="001E7B4B">
        <w:rPr>
          <w:rFonts w:ascii="Tahoma" w:hAnsi="Tahoma" w:cs="Tahoma"/>
          <w:b/>
          <w:sz w:val="32"/>
          <w:szCs w:val="36"/>
        </w:rPr>
        <w:t xml:space="preserve">ωρεάν </w:t>
      </w:r>
      <w:r>
        <w:rPr>
          <w:rFonts w:ascii="Tahoma" w:hAnsi="Tahoma" w:cs="Tahoma"/>
          <w:b/>
          <w:sz w:val="32"/>
          <w:szCs w:val="36"/>
        </w:rPr>
        <w:t xml:space="preserve">διαδικτυακό </w:t>
      </w:r>
      <w:r w:rsidR="001E7B4B">
        <w:rPr>
          <w:rFonts w:ascii="Tahoma" w:hAnsi="Tahoma" w:cs="Tahoma"/>
          <w:b/>
          <w:sz w:val="32"/>
          <w:szCs w:val="36"/>
          <w:lang w:val="en-US"/>
        </w:rPr>
        <w:t>workshop</w:t>
      </w:r>
      <w:r w:rsidR="001E7B4B" w:rsidRPr="001E7B4B">
        <w:rPr>
          <w:rFonts w:ascii="Tahoma" w:hAnsi="Tahoma" w:cs="Tahoma"/>
          <w:b/>
          <w:sz w:val="32"/>
          <w:szCs w:val="36"/>
        </w:rPr>
        <w:t xml:space="preserve"> </w:t>
      </w:r>
      <w:r w:rsidR="001E7B4B">
        <w:rPr>
          <w:rFonts w:ascii="Tahoma" w:hAnsi="Tahoma" w:cs="Tahoma"/>
          <w:b/>
          <w:sz w:val="32"/>
          <w:szCs w:val="36"/>
        </w:rPr>
        <w:t xml:space="preserve">για το </w:t>
      </w:r>
      <w:r>
        <w:rPr>
          <w:rFonts w:ascii="Tahoma" w:hAnsi="Tahoma" w:cs="Tahoma"/>
          <w:b/>
          <w:sz w:val="32"/>
          <w:szCs w:val="36"/>
        </w:rPr>
        <w:t xml:space="preserve">καινοτόμο εργαλείο λογισμικού </w:t>
      </w:r>
      <w:r w:rsidR="001E7B4B">
        <w:rPr>
          <w:rFonts w:ascii="Tahoma" w:hAnsi="Tahoma" w:cs="Tahoma"/>
          <w:b/>
          <w:sz w:val="32"/>
          <w:szCs w:val="36"/>
        </w:rPr>
        <w:t>Α.ΠΟ.ΣΙ.ΔΙ.</w:t>
      </w:r>
    </w:p>
    <w:p w14:paraId="4342FA0F" w14:textId="77777777" w:rsidR="006227CC" w:rsidRPr="009C43F5" w:rsidRDefault="006227CC" w:rsidP="006227CC">
      <w:pPr>
        <w:tabs>
          <w:tab w:val="left" w:pos="1950"/>
          <w:tab w:val="left" w:pos="2670"/>
          <w:tab w:val="left" w:pos="3195"/>
        </w:tabs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7B7FE4D7" w14:textId="77777777" w:rsidR="000E45A0" w:rsidRDefault="000E45A0" w:rsidP="000D0F46">
      <w:pPr>
        <w:pStyle w:val="ListParagraph"/>
        <w:numPr>
          <w:ilvl w:val="0"/>
          <w:numId w:val="2"/>
        </w:numPr>
        <w:pBdr>
          <w:bottom w:val="single" w:sz="6" w:space="1" w:color="auto"/>
        </w:pBdr>
        <w:tabs>
          <w:tab w:val="left" w:pos="1950"/>
          <w:tab w:val="left" w:pos="2670"/>
          <w:tab w:val="left" w:pos="3195"/>
        </w:tabs>
        <w:spacing w:after="0" w:line="240" w:lineRule="auto"/>
        <w:rPr>
          <w:rFonts w:ascii="Tahoma" w:hAnsi="Tahoma" w:cs="Tahoma"/>
          <w:i/>
          <w:sz w:val="24"/>
          <w:szCs w:val="24"/>
        </w:rPr>
      </w:pPr>
      <w:r>
        <w:rPr>
          <w:rFonts w:ascii="Tahoma" w:hAnsi="Tahoma" w:cs="Tahoma"/>
          <w:i/>
          <w:sz w:val="24"/>
          <w:szCs w:val="24"/>
        </w:rPr>
        <w:t>Απευθύνεται κυρίως σε γιατρούς και ακαδημαϊκά ιδρύματα που ασχολούνται με την ιατρική</w:t>
      </w:r>
    </w:p>
    <w:p w14:paraId="747B12AC" w14:textId="4E58017E" w:rsidR="00E21A2B" w:rsidRPr="000D0F46" w:rsidRDefault="001E7B4B" w:rsidP="000D0F46">
      <w:pPr>
        <w:pStyle w:val="ListParagraph"/>
        <w:numPr>
          <w:ilvl w:val="0"/>
          <w:numId w:val="2"/>
        </w:numPr>
        <w:pBdr>
          <w:bottom w:val="single" w:sz="6" w:space="1" w:color="auto"/>
        </w:pBdr>
        <w:tabs>
          <w:tab w:val="left" w:pos="1950"/>
          <w:tab w:val="left" w:pos="2670"/>
          <w:tab w:val="left" w:pos="3195"/>
        </w:tabs>
        <w:spacing w:after="0" w:line="240" w:lineRule="auto"/>
        <w:rPr>
          <w:rFonts w:ascii="Tahoma" w:hAnsi="Tahoma" w:cs="Tahoma"/>
          <w:i/>
          <w:sz w:val="24"/>
          <w:szCs w:val="24"/>
        </w:rPr>
      </w:pPr>
      <w:r>
        <w:rPr>
          <w:rFonts w:ascii="Tahoma" w:hAnsi="Tahoma" w:cs="Tahoma"/>
          <w:i/>
          <w:sz w:val="24"/>
          <w:szCs w:val="24"/>
        </w:rPr>
        <w:t xml:space="preserve">Παρακολούθηση του </w:t>
      </w:r>
      <w:r w:rsidR="000E45A0">
        <w:rPr>
          <w:rFonts w:ascii="Tahoma" w:hAnsi="Tahoma" w:cs="Tahoma"/>
          <w:i/>
          <w:sz w:val="24"/>
          <w:szCs w:val="24"/>
          <w:lang w:val="en-US"/>
        </w:rPr>
        <w:t>workshop</w:t>
      </w:r>
      <w:r w:rsidR="000E45A0" w:rsidRPr="000E45A0">
        <w:rPr>
          <w:rFonts w:ascii="Tahoma" w:hAnsi="Tahoma" w:cs="Tahoma"/>
          <w:i/>
          <w:sz w:val="24"/>
          <w:szCs w:val="24"/>
        </w:rPr>
        <w:t xml:space="preserve">, </w:t>
      </w:r>
      <w:r w:rsidR="000E45A0">
        <w:rPr>
          <w:rFonts w:ascii="Tahoma" w:hAnsi="Tahoma" w:cs="Tahoma"/>
          <w:i/>
          <w:sz w:val="24"/>
          <w:szCs w:val="24"/>
        </w:rPr>
        <w:t xml:space="preserve">την </w:t>
      </w:r>
      <w:r w:rsidR="00140B6E">
        <w:rPr>
          <w:rFonts w:ascii="Tahoma" w:hAnsi="Tahoma" w:cs="Tahoma"/>
          <w:i/>
          <w:sz w:val="24"/>
          <w:szCs w:val="24"/>
        </w:rPr>
        <w:t>Τετάρτη 16</w:t>
      </w:r>
      <w:r w:rsidR="000E45A0">
        <w:rPr>
          <w:rFonts w:ascii="Tahoma" w:hAnsi="Tahoma" w:cs="Tahoma"/>
          <w:i/>
          <w:sz w:val="24"/>
          <w:szCs w:val="24"/>
        </w:rPr>
        <w:t xml:space="preserve"> Φεβρουαρίου 12:00 μ.μ. </w:t>
      </w:r>
      <w:hyperlink r:id="rId15" w:history="1">
        <w:r w:rsidR="001F7533" w:rsidRPr="000E45A0">
          <w:rPr>
            <w:rStyle w:val="Hyperlink"/>
            <w:rFonts w:ascii="Tahoma" w:hAnsi="Tahoma" w:cs="Tahoma"/>
            <w:i/>
            <w:sz w:val="24"/>
            <w:szCs w:val="24"/>
          </w:rPr>
          <w:t>εδώ</w:t>
        </w:r>
      </w:hyperlink>
      <w:r w:rsidR="000E45A0">
        <w:rPr>
          <w:rStyle w:val="Hyperlink"/>
          <w:rFonts w:ascii="Tahoma" w:hAnsi="Tahoma" w:cs="Tahoma"/>
          <w:i/>
          <w:sz w:val="24"/>
          <w:szCs w:val="24"/>
        </w:rPr>
        <w:t xml:space="preserve"> </w:t>
      </w:r>
      <w:r>
        <w:rPr>
          <w:rStyle w:val="Hyperlink"/>
          <w:rFonts w:ascii="Tahoma" w:hAnsi="Tahoma" w:cs="Tahoma"/>
          <w:i/>
          <w:sz w:val="24"/>
          <w:szCs w:val="24"/>
        </w:rPr>
        <w:t xml:space="preserve"> </w:t>
      </w:r>
    </w:p>
    <w:p w14:paraId="30885961" w14:textId="77777777" w:rsidR="00E21A2B" w:rsidRPr="007D6D6F" w:rsidRDefault="00E21A2B" w:rsidP="007C1EB8">
      <w:pPr>
        <w:tabs>
          <w:tab w:val="left" w:pos="1950"/>
          <w:tab w:val="left" w:pos="2670"/>
          <w:tab w:val="left" w:pos="3195"/>
        </w:tabs>
        <w:spacing w:after="0" w:line="240" w:lineRule="auto"/>
        <w:jc w:val="right"/>
        <w:rPr>
          <w:rFonts w:ascii="Tahoma" w:hAnsi="Tahoma" w:cs="Tahoma"/>
          <w:sz w:val="20"/>
          <w:szCs w:val="20"/>
        </w:rPr>
      </w:pPr>
    </w:p>
    <w:p w14:paraId="79D9B2AE" w14:textId="77777777" w:rsidR="007C1EB8" w:rsidRPr="004E7DC7" w:rsidRDefault="001E7B4B" w:rsidP="007C1EB8">
      <w:pPr>
        <w:tabs>
          <w:tab w:val="left" w:pos="1950"/>
          <w:tab w:val="left" w:pos="2670"/>
          <w:tab w:val="left" w:pos="3195"/>
        </w:tabs>
        <w:spacing w:after="0" w:line="240" w:lineRule="auto"/>
        <w:jc w:val="right"/>
        <w:rPr>
          <w:rFonts w:ascii="Arial" w:hAnsi="Arial" w:cs="Arial"/>
          <w:sz w:val="21"/>
          <w:szCs w:val="21"/>
        </w:rPr>
      </w:pPr>
      <w:r w:rsidRPr="00296372">
        <w:rPr>
          <w:rFonts w:ascii="Arial" w:hAnsi="Arial" w:cs="Arial"/>
          <w:sz w:val="21"/>
          <w:szCs w:val="21"/>
        </w:rPr>
        <w:t>02</w:t>
      </w:r>
      <w:r w:rsidR="003E3D87" w:rsidRPr="00A11BB1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Φεβρουαρίου</w:t>
      </w:r>
      <w:r w:rsidR="00965E46" w:rsidRPr="00A11BB1">
        <w:rPr>
          <w:rFonts w:ascii="Arial" w:hAnsi="Arial" w:cs="Arial"/>
          <w:sz w:val="21"/>
          <w:szCs w:val="21"/>
        </w:rPr>
        <w:t xml:space="preserve"> 20</w:t>
      </w:r>
      <w:r>
        <w:rPr>
          <w:rFonts w:ascii="Arial" w:hAnsi="Arial" w:cs="Arial"/>
          <w:sz w:val="21"/>
          <w:szCs w:val="21"/>
        </w:rPr>
        <w:t>22</w:t>
      </w:r>
    </w:p>
    <w:p w14:paraId="2FA8B240" w14:textId="77777777" w:rsidR="005200F0" w:rsidRDefault="005200F0" w:rsidP="00A73687">
      <w:pPr>
        <w:shd w:val="clear" w:color="auto" w:fill="FFFFFF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5CB1099" w14:textId="16316563" w:rsidR="000E45A0" w:rsidRDefault="00140B6E" w:rsidP="001E7B4B">
      <w:pPr>
        <w:shd w:val="clear" w:color="auto" w:fill="FFFFFF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Στα πλαίσια του ερευνητικού έργου Α.ΠΟ.ΣΙ.ΔΙ διοργανώνεται</w:t>
      </w:r>
      <w:r w:rsidR="00FB634A">
        <w:rPr>
          <w:rFonts w:ascii="Arial" w:hAnsi="Arial" w:cs="Arial"/>
          <w:sz w:val="21"/>
          <w:szCs w:val="21"/>
        </w:rPr>
        <w:t xml:space="preserve"> την </w:t>
      </w:r>
      <w:r>
        <w:rPr>
          <w:rFonts w:ascii="Arial" w:hAnsi="Arial" w:cs="Arial"/>
          <w:b/>
          <w:sz w:val="21"/>
          <w:szCs w:val="21"/>
        </w:rPr>
        <w:t>Τετάρτη</w:t>
      </w:r>
      <w:r w:rsidR="000E45A0" w:rsidRPr="000E45A0">
        <w:rPr>
          <w:rFonts w:ascii="Arial" w:hAnsi="Arial" w:cs="Arial"/>
          <w:b/>
          <w:sz w:val="21"/>
          <w:szCs w:val="21"/>
        </w:rPr>
        <w:t xml:space="preserve"> </w:t>
      </w:r>
      <w:r w:rsidR="00F2464A">
        <w:rPr>
          <w:rFonts w:ascii="Arial" w:hAnsi="Arial" w:cs="Arial"/>
          <w:b/>
          <w:sz w:val="21"/>
          <w:szCs w:val="21"/>
        </w:rPr>
        <w:t>1</w:t>
      </w:r>
      <w:r>
        <w:rPr>
          <w:rFonts w:ascii="Arial" w:hAnsi="Arial" w:cs="Arial"/>
          <w:b/>
          <w:sz w:val="21"/>
          <w:szCs w:val="21"/>
        </w:rPr>
        <w:t>6</w:t>
      </w:r>
      <w:r w:rsidR="000E45A0" w:rsidRPr="000E45A0">
        <w:rPr>
          <w:rFonts w:ascii="Arial" w:hAnsi="Arial" w:cs="Arial"/>
          <w:b/>
          <w:sz w:val="21"/>
          <w:szCs w:val="21"/>
        </w:rPr>
        <w:t xml:space="preserve"> Φεβρουαρίου στις 12 μ.μ., δωρεάν διαδικτυακό </w:t>
      </w:r>
      <w:r w:rsidR="000E45A0" w:rsidRPr="000E45A0">
        <w:rPr>
          <w:rFonts w:ascii="Arial" w:hAnsi="Arial" w:cs="Arial"/>
          <w:b/>
          <w:sz w:val="21"/>
          <w:szCs w:val="21"/>
          <w:lang w:val="en-US"/>
        </w:rPr>
        <w:t>wor</w:t>
      </w:r>
      <w:r w:rsidR="000E45A0">
        <w:rPr>
          <w:rFonts w:ascii="Arial" w:hAnsi="Arial" w:cs="Arial"/>
          <w:b/>
          <w:sz w:val="21"/>
          <w:szCs w:val="21"/>
          <w:lang w:val="en-US"/>
        </w:rPr>
        <w:t>k</w:t>
      </w:r>
      <w:r w:rsidR="000E45A0" w:rsidRPr="000E45A0">
        <w:rPr>
          <w:rFonts w:ascii="Arial" w:hAnsi="Arial" w:cs="Arial"/>
          <w:b/>
          <w:sz w:val="21"/>
          <w:szCs w:val="21"/>
          <w:lang w:val="en-US"/>
        </w:rPr>
        <w:t>shop</w:t>
      </w:r>
      <w:r w:rsidR="000E45A0" w:rsidRPr="000E45A0">
        <w:rPr>
          <w:rFonts w:ascii="Arial" w:hAnsi="Arial" w:cs="Arial"/>
          <w:sz w:val="21"/>
          <w:szCs w:val="21"/>
        </w:rPr>
        <w:t xml:space="preserve"> </w:t>
      </w:r>
      <w:r w:rsidR="000E45A0">
        <w:rPr>
          <w:rFonts w:ascii="Arial" w:hAnsi="Arial" w:cs="Arial"/>
          <w:sz w:val="21"/>
          <w:szCs w:val="21"/>
        </w:rPr>
        <w:t xml:space="preserve">με θέμα </w:t>
      </w:r>
      <w:r w:rsidR="000E45A0" w:rsidRPr="001E7B4B">
        <w:rPr>
          <w:rFonts w:ascii="Arial" w:hAnsi="Arial" w:cs="Arial"/>
          <w:sz w:val="21"/>
          <w:szCs w:val="21"/>
        </w:rPr>
        <w:t>Α.ΠΟ.ΣΙ.ΔΙ – ένα καινοτόμο εργαλείο λογισμικού στην υπηρεσία της αντιμετώπισης της αιμοχρωμάτωσης</w:t>
      </w:r>
      <w:r w:rsidR="000E45A0">
        <w:rPr>
          <w:rFonts w:ascii="Arial" w:hAnsi="Arial" w:cs="Arial"/>
          <w:sz w:val="21"/>
          <w:szCs w:val="21"/>
        </w:rPr>
        <w:t xml:space="preserve">. Το </w:t>
      </w:r>
      <w:r w:rsidR="000E45A0">
        <w:rPr>
          <w:rFonts w:ascii="Arial" w:hAnsi="Arial" w:cs="Arial"/>
          <w:sz w:val="21"/>
          <w:szCs w:val="21"/>
          <w:lang w:val="en-US"/>
        </w:rPr>
        <w:t>wor</w:t>
      </w:r>
      <w:r w:rsidR="00636B49">
        <w:rPr>
          <w:rFonts w:ascii="Arial" w:hAnsi="Arial" w:cs="Arial"/>
          <w:sz w:val="21"/>
          <w:szCs w:val="21"/>
          <w:lang w:val="en-US"/>
        </w:rPr>
        <w:t>k</w:t>
      </w:r>
      <w:r w:rsidR="000E45A0">
        <w:rPr>
          <w:rFonts w:ascii="Arial" w:hAnsi="Arial" w:cs="Arial"/>
          <w:sz w:val="21"/>
          <w:szCs w:val="21"/>
          <w:lang w:val="en-US"/>
        </w:rPr>
        <w:t>shop</w:t>
      </w:r>
      <w:r w:rsidR="000E45A0">
        <w:rPr>
          <w:rFonts w:ascii="Arial" w:hAnsi="Arial" w:cs="Arial"/>
          <w:sz w:val="21"/>
          <w:szCs w:val="21"/>
        </w:rPr>
        <w:t xml:space="preserve">, που απευθύνεται κυρίως σε </w:t>
      </w:r>
      <w:r w:rsidR="000E45A0" w:rsidRPr="000E45A0">
        <w:rPr>
          <w:rFonts w:ascii="Arial" w:hAnsi="Arial" w:cs="Arial"/>
          <w:b/>
          <w:sz w:val="21"/>
          <w:szCs w:val="21"/>
        </w:rPr>
        <w:t>γιατρούς και ακαδημαϊκούς</w:t>
      </w:r>
      <w:r w:rsidR="000E45A0">
        <w:rPr>
          <w:rFonts w:ascii="Arial" w:hAnsi="Arial" w:cs="Arial"/>
          <w:sz w:val="21"/>
          <w:szCs w:val="21"/>
        </w:rPr>
        <w:t xml:space="preserve">, πραγματοποιείται </w:t>
      </w:r>
      <w:r w:rsidR="001E7B4B" w:rsidRPr="001E7B4B">
        <w:rPr>
          <w:rFonts w:ascii="Arial" w:hAnsi="Arial" w:cs="Arial"/>
          <w:sz w:val="21"/>
          <w:szCs w:val="21"/>
        </w:rPr>
        <w:t>σε συνεργασία με</w:t>
      </w:r>
      <w:r w:rsidR="001D24C8" w:rsidRPr="001D24C8">
        <w:rPr>
          <w:rFonts w:ascii="Arial" w:hAnsi="Arial" w:cs="Arial"/>
          <w:sz w:val="21"/>
          <w:szCs w:val="21"/>
        </w:rPr>
        <w:t xml:space="preserve"> </w:t>
      </w:r>
      <w:r w:rsidR="001D24C8">
        <w:rPr>
          <w:rFonts w:ascii="Arial" w:hAnsi="Arial" w:cs="Arial"/>
          <w:sz w:val="21"/>
          <w:szCs w:val="21"/>
        </w:rPr>
        <w:t xml:space="preserve">την </w:t>
      </w:r>
      <w:r w:rsidR="001D24C8" w:rsidRPr="001D24C8">
        <w:rPr>
          <w:rFonts w:ascii="Arial" w:hAnsi="Arial" w:cs="Arial"/>
          <w:b/>
          <w:bCs/>
          <w:sz w:val="21"/>
          <w:szCs w:val="21"/>
          <w:lang w:val="en-US"/>
        </w:rPr>
        <w:t>iKnowHow</w:t>
      </w:r>
      <w:r w:rsidR="001D24C8" w:rsidRPr="001D24C8">
        <w:rPr>
          <w:rFonts w:ascii="Arial" w:hAnsi="Arial" w:cs="Arial"/>
          <w:sz w:val="21"/>
          <w:szCs w:val="21"/>
        </w:rPr>
        <w:t>,</w:t>
      </w:r>
      <w:r w:rsidR="001E7B4B" w:rsidRPr="001E7B4B">
        <w:rPr>
          <w:rFonts w:ascii="Arial" w:hAnsi="Arial" w:cs="Arial"/>
          <w:sz w:val="21"/>
          <w:szCs w:val="21"/>
        </w:rPr>
        <w:t xml:space="preserve"> το </w:t>
      </w:r>
      <w:r w:rsidR="001E7B4B" w:rsidRPr="000E45A0">
        <w:rPr>
          <w:rFonts w:ascii="Arial" w:hAnsi="Arial" w:cs="Arial"/>
          <w:b/>
          <w:sz w:val="21"/>
          <w:szCs w:val="21"/>
        </w:rPr>
        <w:t>Ινστιτούτο Πληροφορικής- Ίδρυμα Τεχνολογίας και Έρευνας</w:t>
      </w:r>
      <w:r w:rsidR="001E7B4B" w:rsidRPr="001E7B4B">
        <w:rPr>
          <w:rFonts w:ascii="Arial" w:hAnsi="Arial" w:cs="Arial"/>
          <w:sz w:val="21"/>
          <w:szCs w:val="21"/>
        </w:rPr>
        <w:t xml:space="preserve"> (ΙΠ-ΙΤΕ), το </w:t>
      </w:r>
      <w:r w:rsidR="001E7B4B" w:rsidRPr="000E45A0">
        <w:rPr>
          <w:rFonts w:ascii="Arial" w:hAnsi="Arial" w:cs="Arial"/>
          <w:b/>
          <w:sz w:val="21"/>
          <w:szCs w:val="21"/>
        </w:rPr>
        <w:t>Εργαστήριο Ιατρικής Απεικόνισης της Ιατρικής Σχολής του Πανεπιστημίου Κρήτης</w:t>
      </w:r>
      <w:r w:rsidR="001E7B4B" w:rsidRPr="001E7B4B">
        <w:rPr>
          <w:rFonts w:ascii="Arial" w:hAnsi="Arial" w:cs="Arial"/>
          <w:sz w:val="21"/>
          <w:szCs w:val="21"/>
        </w:rPr>
        <w:t xml:space="preserve"> και το Β</w:t>
      </w:r>
      <w:r w:rsidR="001E7B4B" w:rsidRPr="000E45A0">
        <w:rPr>
          <w:rFonts w:ascii="Arial" w:hAnsi="Arial" w:cs="Arial"/>
          <w:b/>
          <w:sz w:val="21"/>
          <w:szCs w:val="21"/>
        </w:rPr>
        <w:t>' Εργαστήριο Ακτινολογίας της Ιατρικής Σχολής του Εθνικού και Καποδιστριακού Πανεπιστημίου Αθηνών</w:t>
      </w:r>
      <w:r w:rsidR="000E45A0">
        <w:rPr>
          <w:rFonts w:ascii="Arial" w:hAnsi="Arial" w:cs="Arial"/>
          <w:sz w:val="21"/>
          <w:szCs w:val="21"/>
        </w:rPr>
        <w:t>.</w:t>
      </w:r>
    </w:p>
    <w:p w14:paraId="0A48A523" w14:textId="77777777" w:rsidR="00FB634A" w:rsidRDefault="001E7B4B" w:rsidP="001E7B4B">
      <w:pPr>
        <w:shd w:val="clear" w:color="auto" w:fill="FFFFFF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1E7B4B">
        <w:rPr>
          <w:rFonts w:ascii="Arial" w:hAnsi="Arial" w:cs="Arial"/>
          <w:sz w:val="21"/>
          <w:szCs w:val="21"/>
        </w:rPr>
        <w:t xml:space="preserve"> </w:t>
      </w:r>
    </w:p>
    <w:p w14:paraId="1FF3E464" w14:textId="77777777" w:rsidR="001E7B4B" w:rsidRPr="001E7B4B" w:rsidRDefault="000E45A0" w:rsidP="001E7B4B">
      <w:pPr>
        <w:shd w:val="clear" w:color="auto" w:fill="FFFFFF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0E45A0">
        <w:rPr>
          <w:rFonts w:ascii="Arial" w:hAnsi="Arial" w:cs="Arial"/>
          <w:b/>
          <w:sz w:val="21"/>
          <w:szCs w:val="21"/>
        </w:rPr>
        <w:t xml:space="preserve">Στόχος του  </w:t>
      </w:r>
      <w:proofErr w:type="spellStart"/>
      <w:r w:rsidRPr="000E45A0">
        <w:rPr>
          <w:rFonts w:ascii="Arial" w:hAnsi="Arial" w:cs="Arial"/>
          <w:b/>
          <w:sz w:val="21"/>
          <w:szCs w:val="21"/>
        </w:rPr>
        <w:t>w</w:t>
      </w:r>
      <w:r w:rsidR="001E7B4B" w:rsidRPr="000E45A0">
        <w:rPr>
          <w:rFonts w:ascii="Arial" w:hAnsi="Arial" w:cs="Arial"/>
          <w:b/>
          <w:sz w:val="21"/>
          <w:szCs w:val="21"/>
        </w:rPr>
        <w:t>orkshop</w:t>
      </w:r>
      <w:proofErr w:type="spellEnd"/>
      <w:r w:rsidR="001E7B4B" w:rsidRPr="000E45A0">
        <w:rPr>
          <w:rFonts w:ascii="Arial" w:hAnsi="Arial" w:cs="Arial"/>
          <w:b/>
          <w:sz w:val="21"/>
          <w:szCs w:val="21"/>
        </w:rPr>
        <w:t xml:space="preserve"> είναι η παρουσίαση του λογισμικού</w:t>
      </w:r>
      <w:r w:rsidR="001E7B4B" w:rsidRPr="001E7B4B">
        <w:rPr>
          <w:rFonts w:ascii="Arial" w:hAnsi="Arial" w:cs="Arial"/>
          <w:sz w:val="21"/>
          <w:szCs w:val="21"/>
        </w:rPr>
        <w:t xml:space="preserve"> που δημιουργήθηκε με τη συνεργασία των τεσσάρων οργανισμών με σκοπό την αυτοματοποιημένη, μη-επεμβατική ποσοτικοποίηση και χαρτογράφηση της συγκέντρωσης σιδήρου στο ήπαρ και στα λοιπά παρεγχυματικά όργανα μέσω εικόνων Μαγνητικής Τομογραφίας. </w:t>
      </w:r>
      <w:r w:rsidR="001E7B4B" w:rsidRPr="000E45A0">
        <w:rPr>
          <w:rFonts w:ascii="Arial" w:hAnsi="Arial" w:cs="Arial"/>
          <w:b/>
          <w:sz w:val="21"/>
          <w:szCs w:val="21"/>
        </w:rPr>
        <w:t>Η συγκεκριμένη λύση εντάσσεται πλήρως στην κλινική ροή εργασίας</w:t>
      </w:r>
      <w:r w:rsidR="001E7B4B" w:rsidRPr="001E7B4B">
        <w:rPr>
          <w:rFonts w:ascii="Arial" w:hAnsi="Arial" w:cs="Arial"/>
          <w:sz w:val="21"/>
          <w:szCs w:val="21"/>
        </w:rPr>
        <w:t xml:space="preserve">, μιας και είναι ενσωματωμένη στην υφιστάμενη λειτουργικότητα του εμπορικού λογισμικού διαχείρισης απεικονιστικών εξετάσεων </w:t>
      </w:r>
      <w:r w:rsidR="001E7B4B" w:rsidRPr="000E45A0">
        <w:rPr>
          <w:rFonts w:ascii="Arial" w:hAnsi="Arial" w:cs="Arial"/>
          <w:b/>
          <w:sz w:val="21"/>
          <w:szCs w:val="21"/>
        </w:rPr>
        <w:t>evorad®</w:t>
      </w:r>
      <w:r w:rsidR="001E7B4B" w:rsidRPr="001E7B4B">
        <w:rPr>
          <w:rFonts w:ascii="Arial" w:hAnsi="Arial" w:cs="Arial"/>
          <w:sz w:val="21"/>
          <w:szCs w:val="21"/>
        </w:rPr>
        <w:t>, το οποίο είναι ήδη εγκατεστημένο σε μερικά από τα μεγαλύτερα ελληνικά νοσοκομεία.</w:t>
      </w:r>
    </w:p>
    <w:p w14:paraId="6A8D9E67" w14:textId="77777777" w:rsidR="001E7B4B" w:rsidRPr="001E7B4B" w:rsidRDefault="001E7B4B" w:rsidP="001E7B4B">
      <w:pPr>
        <w:shd w:val="clear" w:color="auto" w:fill="FFFFFF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602B999" w14:textId="77777777" w:rsidR="006D0D1A" w:rsidRPr="006D0D1A" w:rsidRDefault="006D0D1A" w:rsidP="001E7B4B">
      <w:pPr>
        <w:shd w:val="clear" w:color="auto" w:fill="FFFFFF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Το </w:t>
      </w:r>
      <w:r>
        <w:rPr>
          <w:rFonts w:ascii="Arial" w:hAnsi="Arial" w:cs="Arial"/>
          <w:sz w:val="21"/>
          <w:szCs w:val="21"/>
          <w:lang w:val="en-US"/>
        </w:rPr>
        <w:t>w</w:t>
      </w:r>
      <w:proofErr w:type="spellStart"/>
      <w:r w:rsidRPr="001E7B4B">
        <w:rPr>
          <w:rFonts w:ascii="Arial" w:hAnsi="Arial" w:cs="Arial"/>
          <w:sz w:val="21"/>
          <w:szCs w:val="21"/>
        </w:rPr>
        <w:t>orkshop</w:t>
      </w:r>
      <w:proofErr w:type="spellEnd"/>
      <w:r w:rsidRPr="001E7B4B">
        <w:rPr>
          <w:rFonts w:ascii="Arial" w:hAnsi="Arial" w:cs="Arial"/>
          <w:sz w:val="21"/>
          <w:szCs w:val="21"/>
        </w:rPr>
        <w:t xml:space="preserve"> θα το παρουσιάσουν μέλη της IKH και του ΙΠ-ΙΤΕ</w:t>
      </w:r>
      <w:r w:rsidRPr="006D0D1A">
        <w:rPr>
          <w:rFonts w:ascii="Arial" w:hAnsi="Arial" w:cs="Arial"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</w:rPr>
        <w:t xml:space="preserve">όπου θα αναλύσουν όλα τα </w:t>
      </w:r>
      <w:r w:rsidRPr="001E7B4B">
        <w:rPr>
          <w:rFonts w:ascii="Arial" w:hAnsi="Arial" w:cs="Arial"/>
          <w:sz w:val="21"/>
          <w:szCs w:val="21"/>
        </w:rPr>
        <w:t>οφέλη του λογισμικού</w:t>
      </w:r>
      <w:r>
        <w:rPr>
          <w:rFonts w:ascii="Arial" w:hAnsi="Arial" w:cs="Arial"/>
          <w:sz w:val="21"/>
          <w:szCs w:val="21"/>
        </w:rPr>
        <w:t xml:space="preserve"> για την </w:t>
      </w:r>
      <w:r w:rsidRPr="001E7B4B">
        <w:rPr>
          <w:rFonts w:ascii="Arial" w:hAnsi="Arial" w:cs="Arial"/>
          <w:sz w:val="21"/>
          <w:szCs w:val="21"/>
        </w:rPr>
        <w:t>αντιμετώπιση της αιμοχρωμάτωσης</w:t>
      </w:r>
      <w:r>
        <w:rPr>
          <w:rFonts w:ascii="Arial" w:hAnsi="Arial" w:cs="Arial"/>
          <w:sz w:val="21"/>
          <w:szCs w:val="21"/>
        </w:rPr>
        <w:t xml:space="preserve">, ενώ θα γίνει και </w:t>
      </w:r>
      <w:r w:rsidRPr="001E7B4B">
        <w:rPr>
          <w:rFonts w:ascii="Arial" w:hAnsi="Arial" w:cs="Arial"/>
          <w:sz w:val="21"/>
          <w:szCs w:val="21"/>
        </w:rPr>
        <w:t>επίδειξη της λειτουργίας του</w:t>
      </w:r>
      <w:r>
        <w:rPr>
          <w:rFonts w:ascii="Arial" w:hAnsi="Arial" w:cs="Arial"/>
          <w:sz w:val="21"/>
          <w:szCs w:val="21"/>
        </w:rPr>
        <w:t xml:space="preserve">. Κατά τη διάρκεια του </w:t>
      </w:r>
      <w:r>
        <w:rPr>
          <w:rFonts w:ascii="Arial" w:hAnsi="Arial" w:cs="Arial"/>
          <w:sz w:val="21"/>
          <w:szCs w:val="21"/>
          <w:lang w:val="en-US"/>
        </w:rPr>
        <w:t>workshop</w:t>
      </w:r>
      <w:r w:rsidRPr="006D0D1A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θα υπάρχει δυνατότητα για τους παρευρισκόμενους να θέτουν απευθείας σχόλια και ερωτήσεις στην ομάδα ανάπτυξης του Α.ΠΟ.ΣΙ.ΔΙ.</w:t>
      </w:r>
    </w:p>
    <w:p w14:paraId="4196F6CD" w14:textId="77777777" w:rsidR="006D0D1A" w:rsidRPr="006D0D1A" w:rsidRDefault="006D0D1A" w:rsidP="001E7B4B">
      <w:pPr>
        <w:shd w:val="clear" w:color="auto" w:fill="FFFFFF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786F69B" w14:textId="77777777" w:rsidR="000E45A0" w:rsidRDefault="000E45A0" w:rsidP="001E7B4B">
      <w:pPr>
        <w:shd w:val="clear" w:color="auto" w:fill="FFFFFF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Οι ενδιαφερόμενοι μπορούν να παρακολουθήσουν το </w:t>
      </w:r>
      <w:r>
        <w:rPr>
          <w:rFonts w:ascii="Arial" w:hAnsi="Arial" w:cs="Arial"/>
          <w:sz w:val="21"/>
          <w:szCs w:val="21"/>
          <w:lang w:val="en-US"/>
        </w:rPr>
        <w:t>workshop</w:t>
      </w:r>
      <w:r w:rsidRPr="000E45A0">
        <w:rPr>
          <w:rFonts w:ascii="Arial" w:hAnsi="Arial" w:cs="Arial"/>
          <w:sz w:val="21"/>
          <w:szCs w:val="21"/>
        </w:rPr>
        <w:t>, μ</w:t>
      </w:r>
      <w:r>
        <w:rPr>
          <w:rFonts w:ascii="Arial" w:hAnsi="Arial" w:cs="Arial"/>
          <w:sz w:val="21"/>
          <w:szCs w:val="21"/>
        </w:rPr>
        <w:t xml:space="preserve">έσω εφαρμογής ή μέσω </w:t>
      </w:r>
      <w:proofErr w:type="spellStart"/>
      <w:r w:rsidRPr="001E7B4B">
        <w:rPr>
          <w:rFonts w:ascii="Arial" w:hAnsi="Arial" w:cs="Arial"/>
          <w:sz w:val="21"/>
          <w:szCs w:val="21"/>
        </w:rPr>
        <w:t>browser</w:t>
      </w:r>
      <w:proofErr w:type="spellEnd"/>
      <w:r>
        <w:rPr>
          <w:rFonts w:ascii="Arial" w:hAnsi="Arial" w:cs="Arial"/>
          <w:sz w:val="21"/>
          <w:szCs w:val="21"/>
        </w:rPr>
        <w:t>,</w:t>
      </w:r>
      <w:r w:rsidRPr="000E45A0">
        <w:rPr>
          <w:rFonts w:ascii="Arial" w:hAnsi="Arial" w:cs="Arial"/>
          <w:sz w:val="21"/>
          <w:szCs w:val="21"/>
        </w:rPr>
        <w:t xml:space="preserve"> </w:t>
      </w:r>
      <w:r w:rsidRPr="001E7B4B">
        <w:rPr>
          <w:rFonts w:ascii="Arial" w:hAnsi="Arial" w:cs="Arial"/>
          <w:sz w:val="21"/>
          <w:szCs w:val="21"/>
        </w:rPr>
        <w:t>από υπολογιστή ή κινητή συσκευή</w:t>
      </w:r>
      <w:r>
        <w:rPr>
          <w:rFonts w:ascii="Arial" w:hAnsi="Arial" w:cs="Arial"/>
          <w:sz w:val="21"/>
          <w:szCs w:val="21"/>
        </w:rPr>
        <w:t xml:space="preserve">, </w:t>
      </w:r>
      <w:hyperlink r:id="rId16" w:history="1">
        <w:r w:rsidRPr="000E45A0">
          <w:rPr>
            <w:rStyle w:val="Hyperlink"/>
            <w:rFonts w:ascii="Arial" w:hAnsi="Arial" w:cs="Arial"/>
            <w:sz w:val="21"/>
            <w:szCs w:val="21"/>
          </w:rPr>
          <w:t>πατώντας εδώ.</w:t>
        </w:r>
      </w:hyperlink>
    </w:p>
    <w:p w14:paraId="6FAF73DE" w14:textId="77777777" w:rsidR="006D0D1A" w:rsidRDefault="006D0D1A" w:rsidP="001E7B4B">
      <w:pPr>
        <w:shd w:val="clear" w:color="auto" w:fill="FFFFFF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38FD0A81" w14:textId="77777777" w:rsidR="006D0D1A" w:rsidRDefault="006D0D1A" w:rsidP="001E7B4B">
      <w:pPr>
        <w:shd w:val="clear" w:color="auto" w:fill="FFFFFF"/>
        <w:spacing w:after="0" w:line="240" w:lineRule="auto"/>
        <w:jc w:val="both"/>
        <w:rPr>
          <w:rFonts w:ascii="Arial" w:hAnsi="Arial" w:cs="Arial"/>
          <w:sz w:val="21"/>
          <w:szCs w:val="21"/>
          <w:u w:val="single"/>
        </w:rPr>
      </w:pPr>
    </w:p>
    <w:p w14:paraId="5E88BE45" w14:textId="77777777" w:rsidR="006D0D1A" w:rsidRPr="006D0D1A" w:rsidRDefault="006D0D1A" w:rsidP="001E7B4B">
      <w:pPr>
        <w:shd w:val="clear" w:color="auto" w:fill="FFFFFF"/>
        <w:spacing w:after="0" w:line="240" w:lineRule="auto"/>
        <w:jc w:val="both"/>
        <w:rPr>
          <w:rFonts w:ascii="Arial" w:hAnsi="Arial" w:cs="Arial"/>
          <w:sz w:val="21"/>
          <w:szCs w:val="21"/>
          <w:u w:val="single"/>
        </w:rPr>
      </w:pPr>
      <w:r w:rsidRPr="006D0D1A">
        <w:rPr>
          <w:rFonts w:ascii="Arial" w:hAnsi="Arial" w:cs="Arial"/>
          <w:sz w:val="21"/>
          <w:szCs w:val="21"/>
          <w:u w:val="single"/>
        </w:rPr>
        <w:t>Για</w:t>
      </w:r>
      <w:r>
        <w:rPr>
          <w:rFonts w:ascii="Arial" w:hAnsi="Arial" w:cs="Arial"/>
          <w:sz w:val="21"/>
          <w:szCs w:val="21"/>
          <w:u w:val="single"/>
        </w:rPr>
        <w:t xml:space="preserve"> περισσότερες πληροφορίες</w:t>
      </w:r>
      <w:r w:rsidRPr="006D0D1A">
        <w:rPr>
          <w:rFonts w:ascii="Arial" w:hAnsi="Arial" w:cs="Arial"/>
          <w:sz w:val="21"/>
          <w:szCs w:val="21"/>
          <w:u w:val="single"/>
        </w:rPr>
        <w:t xml:space="preserve"> </w:t>
      </w:r>
    </w:p>
    <w:p w14:paraId="3EF83AE1" w14:textId="77777777" w:rsidR="006D0D1A" w:rsidRDefault="006D0D1A" w:rsidP="001E7B4B">
      <w:pPr>
        <w:shd w:val="clear" w:color="auto" w:fill="FFFFFF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3F78D19" w14:textId="77777777" w:rsidR="006D0D1A" w:rsidRPr="00296372" w:rsidRDefault="006D0D1A" w:rsidP="001E7B4B">
      <w:pPr>
        <w:shd w:val="clear" w:color="auto" w:fill="FFFFFF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Δρ</w:t>
      </w:r>
      <w:r w:rsidRPr="00296372">
        <w:rPr>
          <w:rFonts w:ascii="Arial" w:hAnsi="Arial" w:cs="Arial"/>
          <w:sz w:val="21"/>
          <w:szCs w:val="21"/>
        </w:rPr>
        <w:t xml:space="preserve">. </w:t>
      </w:r>
      <w:r>
        <w:rPr>
          <w:rFonts w:ascii="Arial" w:hAnsi="Arial" w:cs="Arial"/>
          <w:sz w:val="21"/>
          <w:szCs w:val="21"/>
        </w:rPr>
        <w:t>Γρηγόρης</w:t>
      </w:r>
      <w:r w:rsidRPr="00296372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Αντωνόπουλος</w:t>
      </w:r>
      <w:r w:rsidRPr="00296372">
        <w:rPr>
          <w:rFonts w:ascii="Arial" w:hAnsi="Arial" w:cs="Arial"/>
          <w:sz w:val="21"/>
          <w:szCs w:val="21"/>
        </w:rPr>
        <w:t xml:space="preserve">, </w:t>
      </w:r>
      <w:r>
        <w:rPr>
          <w:rFonts w:ascii="Arial" w:hAnsi="Arial" w:cs="Arial"/>
          <w:sz w:val="21"/>
          <w:szCs w:val="21"/>
          <w:lang w:val="en-US"/>
        </w:rPr>
        <w:t>Product</w:t>
      </w:r>
      <w:r w:rsidRPr="00296372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lang w:val="en-US"/>
        </w:rPr>
        <w:t>Manager</w:t>
      </w:r>
      <w:r w:rsidRPr="00296372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lang w:val="en-US"/>
        </w:rPr>
        <w:t>iKnowHow</w:t>
      </w:r>
      <w:r w:rsidRPr="00296372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lang w:val="en-US"/>
        </w:rPr>
        <w:t>S</w:t>
      </w:r>
      <w:r w:rsidRPr="00296372"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  <w:lang w:val="en-US"/>
        </w:rPr>
        <w:t>A</w:t>
      </w:r>
      <w:r w:rsidRPr="00296372">
        <w:rPr>
          <w:rFonts w:ascii="Arial" w:hAnsi="Arial" w:cs="Arial"/>
          <w:sz w:val="21"/>
          <w:szCs w:val="21"/>
        </w:rPr>
        <w:t>.</w:t>
      </w:r>
    </w:p>
    <w:p w14:paraId="5AECDD3C" w14:textId="77777777" w:rsidR="006D0D1A" w:rsidRPr="00296372" w:rsidRDefault="006D0D1A" w:rsidP="006D0D1A">
      <w:pPr>
        <w:shd w:val="clear" w:color="auto" w:fill="FFFFFF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BF028E1" w14:textId="77777777" w:rsidR="006D0D1A" w:rsidRPr="006D0D1A" w:rsidRDefault="006D0D1A" w:rsidP="006D0D1A">
      <w:pPr>
        <w:shd w:val="clear" w:color="auto" w:fill="FFFFFF"/>
        <w:spacing w:after="0" w:line="240" w:lineRule="auto"/>
        <w:jc w:val="both"/>
        <w:rPr>
          <w:rFonts w:ascii="Arial" w:hAnsi="Arial" w:cs="Arial"/>
          <w:sz w:val="21"/>
          <w:szCs w:val="21"/>
          <w:lang w:val="en-US"/>
        </w:rPr>
      </w:pPr>
      <w:r w:rsidRPr="006D0D1A">
        <w:rPr>
          <w:rFonts w:ascii="Arial" w:hAnsi="Arial" w:cs="Arial"/>
          <w:sz w:val="21"/>
          <w:szCs w:val="21"/>
          <w:lang w:val="en-US"/>
        </w:rPr>
        <w:t>M: (+30) 694 5327 461</w:t>
      </w:r>
    </w:p>
    <w:p w14:paraId="575D10A9" w14:textId="77777777" w:rsidR="006D0D1A" w:rsidRDefault="006D0D1A" w:rsidP="006D0D1A">
      <w:pPr>
        <w:shd w:val="clear" w:color="auto" w:fill="FFFFFF"/>
        <w:spacing w:after="0" w:line="240" w:lineRule="auto"/>
        <w:jc w:val="both"/>
        <w:rPr>
          <w:rFonts w:ascii="Arial" w:hAnsi="Arial" w:cs="Arial"/>
          <w:sz w:val="21"/>
          <w:szCs w:val="21"/>
          <w:lang w:val="en-US"/>
        </w:rPr>
      </w:pPr>
      <w:r w:rsidRPr="006D0D1A">
        <w:rPr>
          <w:rFonts w:ascii="Arial" w:hAnsi="Arial" w:cs="Arial"/>
          <w:sz w:val="21"/>
          <w:szCs w:val="21"/>
          <w:lang w:val="en-US"/>
        </w:rPr>
        <w:t xml:space="preserve">E: </w:t>
      </w:r>
      <w:hyperlink r:id="rId17" w:history="1">
        <w:r w:rsidRPr="00150148">
          <w:rPr>
            <w:rStyle w:val="Hyperlink"/>
            <w:rFonts w:ascii="Arial" w:hAnsi="Arial" w:cs="Arial"/>
            <w:sz w:val="21"/>
            <w:szCs w:val="21"/>
            <w:lang w:val="en-US"/>
          </w:rPr>
          <w:t>gantonopoulos@iknowhow.com</w:t>
        </w:r>
      </w:hyperlink>
    </w:p>
    <w:p w14:paraId="285503D4" w14:textId="77777777" w:rsidR="006D0D1A" w:rsidRDefault="006D0D1A" w:rsidP="006D0D1A">
      <w:pPr>
        <w:shd w:val="clear" w:color="auto" w:fill="FFFFFF"/>
        <w:spacing w:after="0" w:line="240" w:lineRule="auto"/>
        <w:jc w:val="both"/>
        <w:rPr>
          <w:rFonts w:ascii="Arial" w:hAnsi="Arial" w:cs="Arial"/>
          <w:sz w:val="21"/>
          <w:szCs w:val="21"/>
          <w:lang w:val="en-US"/>
        </w:rPr>
      </w:pPr>
    </w:p>
    <w:p w14:paraId="6080AD16" w14:textId="77777777" w:rsidR="006D0D1A" w:rsidRPr="006D0D1A" w:rsidRDefault="006D0D1A" w:rsidP="006D0D1A">
      <w:pPr>
        <w:shd w:val="clear" w:color="auto" w:fill="FFFFFF"/>
        <w:spacing w:after="0" w:line="240" w:lineRule="auto"/>
        <w:jc w:val="both"/>
        <w:rPr>
          <w:rFonts w:ascii="Arial" w:hAnsi="Arial" w:cs="Arial"/>
          <w:sz w:val="21"/>
          <w:szCs w:val="21"/>
          <w:lang w:val="en-US"/>
        </w:rPr>
      </w:pPr>
    </w:p>
    <w:p w14:paraId="437D135D" w14:textId="77777777" w:rsidR="006D0D1A" w:rsidRPr="006D0D1A" w:rsidRDefault="006D0D1A" w:rsidP="001E7B4B">
      <w:pPr>
        <w:shd w:val="clear" w:color="auto" w:fill="FFFFFF"/>
        <w:spacing w:after="0" w:line="240" w:lineRule="auto"/>
        <w:jc w:val="both"/>
        <w:rPr>
          <w:rFonts w:ascii="Arial" w:hAnsi="Arial" w:cs="Arial"/>
          <w:sz w:val="21"/>
          <w:szCs w:val="21"/>
          <w:lang w:val="en-US"/>
        </w:rPr>
      </w:pPr>
    </w:p>
    <w:p w14:paraId="305C9F9E" w14:textId="77777777" w:rsidR="001E7B4B" w:rsidRPr="006D0D1A" w:rsidRDefault="001E7B4B" w:rsidP="00A73687">
      <w:pPr>
        <w:shd w:val="clear" w:color="auto" w:fill="FFFFFF"/>
        <w:spacing w:after="0" w:line="240" w:lineRule="auto"/>
        <w:jc w:val="both"/>
        <w:rPr>
          <w:rFonts w:ascii="Arial" w:hAnsi="Arial" w:cs="Arial"/>
          <w:sz w:val="21"/>
          <w:szCs w:val="21"/>
          <w:lang w:val="en-US"/>
        </w:rPr>
      </w:pPr>
    </w:p>
    <w:p w14:paraId="6C643927" w14:textId="77777777" w:rsidR="001E7B4B" w:rsidRDefault="000E45A0" w:rsidP="00A73687">
      <w:pPr>
        <w:shd w:val="clear" w:color="auto" w:fill="FFFFFF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Tahoma" w:hAnsi="Tahoma" w:cs="Tahoma"/>
          <w:i/>
          <w:noProof/>
          <w:color w:val="0000FF" w:themeColor="hyperlink"/>
          <w:sz w:val="24"/>
          <w:szCs w:val="24"/>
          <w:u w:val="single"/>
          <w:lang w:eastAsia="el-GR"/>
        </w:rPr>
        <w:drawing>
          <wp:anchor distT="0" distB="0" distL="114300" distR="114300" simplePos="0" relativeHeight="251666432" behindDoc="0" locked="0" layoutInCell="1" allowOverlap="1" wp14:anchorId="55A471C8" wp14:editId="20ADDA67">
            <wp:simplePos x="0" y="0"/>
            <wp:positionH relativeFrom="margin">
              <wp:posOffset>2880213</wp:posOffset>
            </wp:positionH>
            <wp:positionV relativeFrom="bottomMargin">
              <wp:align>top</wp:align>
            </wp:positionV>
            <wp:extent cx="3819525" cy="481330"/>
            <wp:effectExtent l="0" t="0" r="9525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espa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481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ahoma" w:hAnsi="Tahoma" w:cs="Tahoma"/>
          <w:i/>
          <w:noProof/>
          <w:color w:val="0000FF" w:themeColor="hyperlink"/>
          <w:sz w:val="24"/>
          <w:szCs w:val="24"/>
          <w:u w:val="single"/>
          <w:lang w:eastAsia="el-GR"/>
        </w:rPr>
        <w:drawing>
          <wp:anchor distT="0" distB="0" distL="114300" distR="114300" simplePos="0" relativeHeight="251667456" behindDoc="0" locked="0" layoutInCell="1" allowOverlap="1" wp14:anchorId="48A0659A" wp14:editId="4C66AA06">
            <wp:simplePos x="0" y="0"/>
            <wp:positionH relativeFrom="margin">
              <wp:posOffset>-418856</wp:posOffset>
            </wp:positionH>
            <wp:positionV relativeFrom="bottomMargin">
              <wp:align>top</wp:align>
            </wp:positionV>
            <wp:extent cx="1835150" cy="508000"/>
            <wp:effectExtent l="0" t="0" r="0" b="6350"/>
            <wp:wrapSquare wrapText="bothSides"/>
            <wp:docPr id="13" name="Picture 13" descr="C:\Users\mtoumpan\Downloads\evorad logo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toumpan\Downloads\evorad logo.ti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0" cy="5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26B0">
        <w:rPr>
          <w:rFonts w:ascii="Tahoma" w:hAnsi="Tahoma" w:cs="Tahoma"/>
          <w:i/>
          <w:noProof/>
          <w:color w:val="0000FF" w:themeColor="hyperlink"/>
          <w:sz w:val="24"/>
          <w:szCs w:val="24"/>
          <w:u w:val="single"/>
          <w:lang w:eastAsia="el-GR"/>
        </w:rPr>
        <w:drawing>
          <wp:anchor distT="0" distB="0" distL="114300" distR="114300" simplePos="0" relativeHeight="251665408" behindDoc="0" locked="0" layoutInCell="1" allowOverlap="1" wp14:anchorId="1995834C" wp14:editId="17DAA94B">
            <wp:simplePos x="0" y="0"/>
            <wp:positionH relativeFrom="margin">
              <wp:posOffset>2927350</wp:posOffset>
            </wp:positionH>
            <wp:positionV relativeFrom="margin">
              <wp:posOffset>9952990</wp:posOffset>
            </wp:positionV>
            <wp:extent cx="3369310" cy="424815"/>
            <wp:effectExtent l="0" t="0" r="254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spa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9310" cy="424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E7B4B" w:rsidSect="00CD26B0">
      <w:headerReference w:type="default" r:id="rId20"/>
      <w:pgSz w:w="11906" w:h="16838"/>
      <w:pgMar w:top="1440" w:right="1080" w:bottom="1440" w:left="1080" w:header="142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0A8D5C" w14:textId="77777777" w:rsidR="00C045EB" w:rsidRDefault="00C045EB" w:rsidP="004D5525">
      <w:pPr>
        <w:spacing w:after="0" w:line="240" w:lineRule="auto"/>
      </w:pPr>
      <w:r>
        <w:separator/>
      </w:r>
    </w:p>
  </w:endnote>
  <w:endnote w:type="continuationSeparator" w:id="0">
    <w:p w14:paraId="17AE0422" w14:textId="77777777" w:rsidR="00C045EB" w:rsidRDefault="00C045EB" w:rsidP="004D55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9D5BF1" w14:textId="77777777" w:rsidR="00C045EB" w:rsidRDefault="00C045EB" w:rsidP="004D5525">
      <w:pPr>
        <w:spacing w:after="0" w:line="240" w:lineRule="auto"/>
      </w:pPr>
      <w:r>
        <w:separator/>
      </w:r>
    </w:p>
  </w:footnote>
  <w:footnote w:type="continuationSeparator" w:id="0">
    <w:p w14:paraId="5681C50D" w14:textId="77777777" w:rsidR="00C045EB" w:rsidRDefault="00C045EB" w:rsidP="004D55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146FE" w14:textId="77777777" w:rsidR="004D5525" w:rsidRDefault="00823F8A" w:rsidP="00823F8A">
    <w:pPr>
      <w:pStyle w:val="Header"/>
      <w:tabs>
        <w:tab w:val="clear" w:pos="4153"/>
        <w:tab w:val="clear" w:pos="8306"/>
        <w:tab w:val="left" w:pos="1755"/>
      </w:tabs>
    </w:pPr>
    <w:r>
      <w:tab/>
    </w:r>
  </w:p>
  <w:p w14:paraId="02CD5379" w14:textId="77777777" w:rsidR="00AC7048" w:rsidRDefault="00AC704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55E64"/>
    <w:multiLevelType w:val="hybridMultilevel"/>
    <w:tmpl w:val="C846B708"/>
    <w:lvl w:ilvl="0" w:tplc="C2EC94B0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theme="minorBidi" w:hint="default"/>
        <w:b w:val="0"/>
        <w:i/>
        <w:sz w:val="24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F40FD3"/>
    <w:multiLevelType w:val="hybridMultilevel"/>
    <w:tmpl w:val="F61AE9D4"/>
    <w:lvl w:ilvl="0" w:tplc="0574A37A">
      <w:start w:val="13"/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525"/>
    <w:rsid w:val="000042CB"/>
    <w:rsid w:val="00005B9E"/>
    <w:rsid w:val="000126A2"/>
    <w:rsid w:val="00023DE3"/>
    <w:rsid w:val="00027523"/>
    <w:rsid w:val="000650AD"/>
    <w:rsid w:val="0007267C"/>
    <w:rsid w:val="00076F4B"/>
    <w:rsid w:val="00085F80"/>
    <w:rsid w:val="00097BCB"/>
    <w:rsid w:val="00097DE9"/>
    <w:rsid w:val="000A1498"/>
    <w:rsid w:val="000C01B1"/>
    <w:rsid w:val="000C12C4"/>
    <w:rsid w:val="000D0F46"/>
    <w:rsid w:val="000D359A"/>
    <w:rsid w:val="000E0F40"/>
    <w:rsid w:val="000E45A0"/>
    <w:rsid w:val="000E6854"/>
    <w:rsid w:val="000F1604"/>
    <w:rsid w:val="000F7DEA"/>
    <w:rsid w:val="0011364F"/>
    <w:rsid w:val="00114B29"/>
    <w:rsid w:val="0012160F"/>
    <w:rsid w:val="00124387"/>
    <w:rsid w:val="00130DAE"/>
    <w:rsid w:val="00136472"/>
    <w:rsid w:val="00136A81"/>
    <w:rsid w:val="00137AAD"/>
    <w:rsid w:val="00140B6E"/>
    <w:rsid w:val="0015037D"/>
    <w:rsid w:val="00167243"/>
    <w:rsid w:val="00177132"/>
    <w:rsid w:val="00183D3E"/>
    <w:rsid w:val="00190221"/>
    <w:rsid w:val="00191497"/>
    <w:rsid w:val="00192762"/>
    <w:rsid w:val="001957F5"/>
    <w:rsid w:val="001A415D"/>
    <w:rsid w:val="001A7C10"/>
    <w:rsid w:val="001B09C6"/>
    <w:rsid w:val="001B271B"/>
    <w:rsid w:val="001D1421"/>
    <w:rsid w:val="001D24C8"/>
    <w:rsid w:val="001D486B"/>
    <w:rsid w:val="001E06BF"/>
    <w:rsid w:val="001E1DC8"/>
    <w:rsid w:val="001E4985"/>
    <w:rsid w:val="001E7B4B"/>
    <w:rsid w:val="001E7CA6"/>
    <w:rsid w:val="001F10E6"/>
    <w:rsid w:val="001F4381"/>
    <w:rsid w:val="001F6C01"/>
    <w:rsid w:val="001F7533"/>
    <w:rsid w:val="002178F0"/>
    <w:rsid w:val="00253FA9"/>
    <w:rsid w:val="00256C42"/>
    <w:rsid w:val="0026268E"/>
    <w:rsid w:val="0026705A"/>
    <w:rsid w:val="00280F49"/>
    <w:rsid w:val="0028101F"/>
    <w:rsid w:val="00281079"/>
    <w:rsid w:val="00290A66"/>
    <w:rsid w:val="00292EE4"/>
    <w:rsid w:val="00296372"/>
    <w:rsid w:val="002966FE"/>
    <w:rsid w:val="002A12B6"/>
    <w:rsid w:val="002D5C98"/>
    <w:rsid w:val="002E4C95"/>
    <w:rsid w:val="002E5310"/>
    <w:rsid w:val="00300F62"/>
    <w:rsid w:val="00303412"/>
    <w:rsid w:val="003314F8"/>
    <w:rsid w:val="00364C75"/>
    <w:rsid w:val="00365463"/>
    <w:rsid w:val="00365C58"/>
    <w:rsid w:val="0037683A"/>
    <w:rsid w:val="00380466"/>
    <w:rsid w:val="00380E39"/>
    <w:rsid w:val="003903AF"/>
    <w:rsid w:val="00391708"/>
    <w:rsid w:val="00396FB8"/>
    <w:rsid w:val="00397804"/>
    <w:rsid w:val="003A1A5E"/>
    <w:rsid w:val="003B79AE"/>
    <w:rsid w:val="003C2534"/>
    <w:rsid w:val="003C5AD2"/>
    <w:rsid w:val="003C5B48"/>
    <w:rsid w:val="003D069B"/>
    <w:rsid w:val="003D4E45"/>
    <w:rsid w:val="003E2B25"/>
    <w:rsid w:val="003E3D87"/>
    <w:rsid w:val="003E6DA2"/>
    <w:rsid w:val="003F1E15"/>
    <w:rsid w:val="00400007"/>
    <w:rsid w:val="0040720A"/>
    <w:rsid w:val="004102FE"/>
    <w:rsid w:val="00410532"/>
    <w:rsid w:val="004161DD"/>
    <w:rsid w:val="004203E7"/>
    <w:rsid w:val="00452138"/>
    <w:rsid w:val="00465228"/>
    <w:rsid w:val="004704B4"/>
    <w:rsid w:val="00471CC3"/>
    <w:rsid w:val="0049116A"/>
    <w:rsid w:val="004A1F2C"/>
    <w:rsid w:val="004B6034"/>
    <w:rsid w:val="004B6DA9"/>
    <w:rsid w:val="004C0DED"/>
    <w:rsid w:val="004C3ECA"/>
    <w:rsid w:val="004D5525"/>
    <w:rsid w:val="004E06B0"/>
    <w:rsid w:val="004E41DA"/>
    <w:rsid w:val="004E64AB"/>
    <w:rsid w:val="004E7DC7"/>
    <w:rsid w:val="004F464B"/>
    <w:rsid w:val="005200F0"/>
    <w:rsid w:val="00527ABD"/>
    <w:rsid w:val="00531A89"/>
    <w:rsid w:val="00542192"/>
    <w:rsid w:val="00563067"/>
    <w:rsid w:val="00563E4D"/>
    <w:rsid w:val="00574265"/>
    <w:rsid w:val="0057588E"/>
    <w:rsid w:val="005A3869"/>
    <w:rsid w:val="005B481C"/>
    <w:rsid w:val="005C095D"/>
    <w:rsid w:val="005D2E5F"/>
    <w:rsid w:val="005D5BB8"/>
    <w:rsid w:val="005F6D9D"/>
    <w:rsid w:val="005F6ED3"/>
    <w:rsid w:val="005F765F"/>
    <w:rsid w:val="00601D9D"/>
    <w:rsid w:val="00602781"/>
    <w:rsid w:val="006102E1"/>
    <w:rsid w:val="00612314"/>
    <w:rsid w:val="006227CC"/>
    <w:rsid w:val="006266C7"/>
    <w:rsid w:val="00636221"/>
    <w:rsid w:val="00636B49"/>
    <w:rsid w:val="00647041"/>
    <w:rsid w:val="00651232"/>
    <w:rsid w:val="00651FB1"/>
    <w:rsid w:val="00654C9D"/>
    <w:rsid w:val="006603E8"/>
    <w:rsid w:val="00665BE8"/>
    <w:rsid w:val="00683663"/>
    <w:rsid w:val="00684666"/>
    <w:rsid w:val="006916FB"/>
    <w:rsid w:val="00693AFD"/>
    <w:rsid w:val="006A05D9"/>
    <w:rsid w:val="006A3B63"/>
    <w:rsid w:val="006B4493"/>
    <w:rsid w:val="006D0D1A"/>
    <w:rsid w:val="006F3B95"/>
    <w:rsid w:val="006F75FA"/>
    <w:rsid w:val="00732CA4"/>
    <w:rsid w:val="0073393E"/>
    <w:rsid w:val="00747689"/>
    <w:rsid w:val="007819F2"/>
    <w:rsid w:val="007C1EB8"/>
    <w:rsid w:val="007C33C3"/>
    <w:rsid w:val="007D32E7"/>
    <w:rsid w:val="007D5829"/>
    <w:rsid w:val="007D6D6F"/>
    <w:rsid w:val="007E6E3B"/>
    <w:rsid w:val="007F2426"/>
    <w:rsid w:val="008000C1"/>
    <w:rsid w:val="00802391"/>
    <w:rsid w:val="0080248E"/>
    <w:rsid w:val="00803176"/>
    <w:rsid w:val="0081010D"/>
    <w:rsid w:val="00815463"/>
    <w:rsid w:val="00821282"/>
    <w:rsid w:val="00823F8A"/>
    <w:rsid w:val="0082756C"/>
    <w:rsid w:val="00862C74"/>
    <w:rsid w:val="00867AFD"/>
    <w:rsid w:val="008832A7"/>
    <w:rsid w:val="00890197"/>
    <w:rsid w:val="008956B0"/>
    <w:rsid w:val="008B159F"/>
    <w:rsid w:val="008B22D4"/>
    <w:rsid w:val="008B4843"/>
    <w:rsid w:val="008B6C64"/>
    <w:rsid w:val="008B7CFD"/>
    <w:rsid w:val="008D0333"/>
    <w:rsid w:val="008E515E"/>
    <w:rsid w:val="008F00A7"/>
    <w:rsid w:val="008F7179"/>
    <w:rsid w:val="00911903"/>
    <w:rsid w:val="00930874"/>
    <w:rsid w:val="00931B21"/>
    <w:rsid w:val="00933EEE"/>
    <w:rsid w:val="00947294"/>
    <w:rsid w:val="009659BE"/>
    <w:rsid w:val="00965E46"/>
    <w:rsid w:val="00971036"/>
    <w:rsid w:val="009962AF"/>
    <w:rsid w:val="00996A2D"/>
    <w:rsid w:val="0099726F"/>
    <w:rsid w:val="009C43F5"/>
    <w:rsid w:val="009C6EF9"/>
    <w:rsid w:val="009D3E66"/>
    <w:rsid w:val="009E34EE"/>
    <w:rsid w:val="009E40EF"/>
    <w:rsid w:val="009F114E"/>
    <w:rsid w:val="009F2588"/>
    <w:rsid w:val="009F2DB8"/>
    <w:rsid w:val="009F2DFC"/>
    <w:rsid w:val="009F72E5"/>
    <w:rsid w:val="009F7DF2"/>
    <w:rsid w:val="00A11BB1"/>
    <w:rsid w:val="00A15900"/>
    <w:rsid w:val="00A16B9B"/>
    <w:rsid w:val="00A20DBB"/>
    <w:rsid w:val="00A22261"/>
    <w:rsid w:val="00A247DD"/>
    <w:rsid w:val="00A25088"/>
    <w:rsid w:val="00A35ED8"/>
    <w:rsid w:val="00A433E3"/>
    <w:rsid w:val="00A4560C"/>
    <w:rsid w:val="00A50CA2"/>
    <w:rsid w:val="00A512D0"/>
    <w:rsid w:val="00A73687"/>
    <w:rsid w:val="00A74C28"/>
    <w:rsid w:val="00A75A0D"/>
    <w:rsid w:val="00A77430"/>
    <w:rsid w:val="00A8078D"/>
    <w:rsid w:val="00A82882"/>
    <w:rsid w:val="00AA25B2"/>
    <w:rsid w:val="00AB5A03"/>
    <w:rsid w:val="00AB67F2"/>
    <w:rsid w:val="00AC6B72"/>
    <w:rsid w:val="00AC7048"/>
    <w:rsid w:val="00AE6191"/>
    <w:rsid w:val="00AF56D1"/>
    <w:rsid w:val="00B12C06"/>
    <w:rsid w:val="00B177B5"/>
    <w:rsid w:val="00B21F27"/>
    <w:rsid w:val="00B3442F"/>
    <w:rsid w:val="00B41D13"/>
    <w:rsid w:val="00B55B7C"/>
    <w:rsid w:val="00B562E9"/>
    <w:rsid w:val="00B6436E"/>
    <w:rsid w:val="00B71DDB"/>
    <w:rsid w:val="00B80D0F"/>
    <w:rsid w:val="00B93F2B"/>
    <w:rsid w:val="00BA673D"/>
    <w:rsid w:val="00BB25AF"/>
    <w:rsid w:val="00BB554B"/>
    <w:rsid w:val="00BD7396"/>
    <w:rsid w:val="00BE54BB"/>
    <w:rsid w:val="00BF645D"/>
    <w:rsid w:val="00C01F4C"/>
    <w:rsid w:val="00C0306A"/>
    <w:rsid w:val="00C045EB"/>
    <w:rsid w:val="00C10F14"/>
    <w:rsid w:val="00C31C0F"/>
    <w:rsid w:val="00C37411"/>
    <w:rsid w:val="00C507C3"/>
    <w:rsid w:val="00C5256A"/>
    <w:rsid w:val="00C551CC"/>
    <w:rsid w:val="00C7768F"/>
    <w:rsid w:val="00C878CF"/>
    <w:rsid w:val="00C9681E"/>
    <w:rsid w:val="00C9723A"/>
    <w:rsid w:val="00CA641B"/>
    <w:rsid w:val="00CC23F2"/>
    <w:rsid w:val="00CD26B0"/>
    <w:rsid w:val="00CD3C13"/>
    <w:rsid w:val="00CD4AE8"/>
    <w:rsid w:val="00CE318D"/>
    <w:rsid w:val="00CE7D16"/>
    <w:rsid w:val="00CF07CD"/>
    <w:rsid w:val="00D046DC"/>
    <w:rsid w:val="00D16290"/>
    <w:rsid w:val="00D73065"/>
    <w:rsid w:val="00D73192"/>
    <w:rsid w:val="00D746EF"/>
    <w:rsid w:val="00D76F09"/>
    <w:rsid w:val="00D850C4"/>
    <w:rsid w:val="00D86450"/>
    <w:rsid w:val="00D90314"/>
    <w:rsid w:val="00DA3086"/>
    <w:rsid w:val="00DB4FD2"/>
    <w:rsid w:val="00DB5BD9"/>
    <w:rsid w:val="00DC37D5"/>
    <w:rsid w:val="00DE0AF3"/>
    <w:rsid w:val="00DE17FB"/>
    <w:rsid w:val="00DE5A5D"/>
    <w:rsid w:val="00DF0E7B"/>
    <w:rsid w:val="00DF0EA1"/>
    <w:rsid w:val="00DF716B"/>
    <w:rsid w:val="00E05E75"/>
    <w:rsid w:val="00E06F68"/>
    <w:rsid w:val="00E21A2B"/>
    <w:rsid w:val="00E22496"/>
    <w:rsid w:val="00E33828"/>
    <w:rsid w:val="00E47E34"/>
    <w:rsid w:val="00E5244E"/>
    <w:rsid w:val="00E56DEF"/>
    <w:rsid w:val="00E641F9"/>
    <w:rsid w:val="00E64297"/>
    <w:rsid w:val="00E65EAC"/>
    <w:rsid w:val="00E66D65"/>
    <w:rsid w:val="00E709D0"/>
    <w:rsid w:val="00E868C8"/>
    <w:rsid w:val="00EA0667"/>
    <w:rsid w:val="00EA3E30"/>
    <w:rsid w:val="00EB1056"/>
    <w:rsid w:val="00EB49F7"/>
    <w:rsid w:val="00EB5F6E"/>
    <w:rsid w:val="00EC02AC"/>
    <w:rsid w:val="00EC3053"/>
    <w:rsid w:val="00EC5A90"/>
    <w:rsid w:val="00EC7B20"/>
    <w:rsid w:val="00EC7DD3"/>
    <w:rsid w:val="00ED5CA4"/>
    <w:rsid w:val="00EE09F9"/>
    <w:rsid w:val="00EE0A4A"/>
    <w:rsid w:val="00EE25D8"/>
    <w:rsid w:val="00F04474"/>
    <w:rsid w:val="00F04D60"/>
    <w:rsid w:val="00F077E4"/>
    <w:rsid w:val="00F115D5"/>
    <w:rsid w:val="00F2464A"/>
    <w:rsid w:val="00F271E1"/>
    <w:rsid w:val="00F31CC8"/>
    <w:rsid w:val="00F329E3"/>
    <w:rsid w:val="00F46433"/>
    <w:rsid w:val="00F53EA1"/>
    <w:rsid w:val="00F62CFE"/>
    <w:rsid w:val="00F64EFA"/>
    <w:rsid w:val="00F86BA8"/>
    <w:rsid w:val="00F91C36"/>
    <w:rsid w:val="00FA3C29"/>
    <w:rsid w:val="00FA77D9"/>
    <w:rsid w:val="00FB634A"/>
    <w:rsid w:val="00FD46DD"/>
    <w:rsid w:val="00FD761D"/>
    <w:rsid w:val="00FE183F"/>
    <w:rsid w:val="00FE5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B0B38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552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5525"/>
  </w:style>
  <w:style w:type="paragraph" w:styleId="Footer">
    <w:name w:val="footer"/>
    <w:basedOn w:val="Normal"/>
    <w:link w:val="FooterChar"/>
    <w:uiPriority w:val="99"/>
    <w:unhideWhenUsed/>
    <w:rsid w:val="004D552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5525"/>
  </w:style>
  <w:style w:type="paragraph" w:styleId="BalloonText">
    <w:name w:val="Balloon Text"/>
    <w:basedOn w:val="Normal"/>
    <w:link w:val="BalloonTextChar"/>
    <w:uiPriority w:val="99"/>
    <w:semiHidden/>
    <w:unhideWhenUsed/>
    <w:rsid w:val="004D55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5525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5F76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765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765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76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765F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31C0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33828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47689"/>
    <w:rPr>
      <w:color w:val="800080" w:themeColor="followedHyperlink"/>
      <w:u w:val="single"/>
    </w:rPr>
  </w:style>
  <w:style w:type="character" w:customStyle="1" w:styleId="4n-j">
    <w:name w:val="_4n-j"/>
    <w:basedOn w:val="DefaultParagraphFont"/>
    <w:rsid w:val="00380E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85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yperlink" Target="mailto:gantonopoulos@iknowhow.co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bit.ly/3rzlhmZ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yperlink" Target="https://bit.ly/3rzlhmZ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7.tif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XRlbT48c2lzbCBzaXNsVmVyc2lvbj0iMCIgcG9saWN5PSI5NDBjYmFlYy0wMTRiLTQ4MzYtYjNlYi0zZWIwODU4YjFhMzkiIG9yaWdpbj0idXNlclNlbGVjdGVkIiAvPjxVc2VyTmFtZT5DRU5UUkFMLURPTUFJTlxtdG91bXBhbjwvVXNlck5hbWU+PERhdGVUaW1lPjUvMTAvMjAyMSAxMDo0Njo1MSAmI3gzQzA7JiN4M0JDOzwvRGF0ZVRpbWU+PExhYmVsU3RyaW5nPlRoaXMgaXRlbSBoYXMgbm8gY2xhc3NpZmljYXRpb248L0xhYmVsU3RyaW5nPjwvaXRlbT48L2xhYmVsSGlzdG9yeT4=</Value>
</WrappedLabelHistory>
</file>

<file path=customXml/item2.xml><?xml version="1.0" encoding="utf-8"?>
<b:Sources xmlns:b="http://schemas.openxmlformats.org/officeDocument/2006/bibliography" xmlns="http://schemas.openxmlformats.org/officeDocument/2006/bibliography" SelectedStyle="\TURABIAN.XSL" StyleName="Turabian"/>
</file>

<file path=customXml/item3.xml><?xml version="1.0" encoding="utf-8"?>
<sisl xmlns:xsi="http://www.w3.org/2001/XMLSchema-instance" xmlns:xsd="http://www.w3.org/2001/XMLSchema" xmlns="http://www.boldonjames.com/2008/01/sie/internal/label" sislVersion="0" policy="940cbaec-014b-4836-b3eb-3eb0858b1a39" origin="userSelected"/>
</file>

<file path=customXml/itemProps1.xml><?xml version="1.0" encoding="utf-8"?>
<ds:datastoreItem xmlns:ds="http://schemas.openxmlformats.org/officeDocument/2006/customXml" ds:itemID="{49A27BB1-503C-4D8E-AADA-60D8A385ABF6}">
  <ds:schemaRefs>
    <ds:schemaRef ds:uri="http://www.w3.org/2001/XMLSchema"/>
    <ds:schemaRef ds:uri="http://www.boldonjames.com/2016/02/Classifier/internal/wrappedLabelHistory"/>
  </ds:schemaRefs>
</ds:datastoreItem>
</file>

<file path=customXml/itemProps2.xml><?xml version="1.0" encoding="utf-8"?>
<ds:datastoreItem xmlns:ds="http://schemas.openxmlformats.org/officeDocument/2006/customXml" ds:itemID="{485FAD2C-4839-4A12-B8F7-D534BDCB6CA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D665C71-9C99-4E76-A964-7A2704680F7F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362</Words>
  <Characters>1961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2022-02-10T10:51:00Z</dcterms:created>
  <dcterms:modified xsi:type="dcterms:W3CDTF">2022-02-10T12:02:00Z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51ba621c-cd04-4460-8747-b96ac0e286d5</vt:lpwstr>
  </property>
  <property fmtid="{D5CDD505-2E9C-101B-9397-08002B2CF9AE}" pid="3" name="bjSaver">
    <vt:lpwstr>wTAz3DcmC/vwJuNxFPIdbMN+nbmoCBaT</vt:lpwstr>
  </property>
  <property fmtid="{D5CDD505-2E9C-101B-9397-08002B2CF9AE}" pid="4" name="bjDocumentSecurityLabel">
    <vt:lpwstr>This item has no classification</vt:lpwstr>
  </property>
  <property fmtid="{D5CDD505-2E9C-101B-9397-08002B2CF9AE}" pid="5" name="bjLabelHistoryID">
    <vt:lpwstr>{49A27BB1-503C-4D8E-AADA-60D8A385ABF6}</vt:lpwstr>
  </property>
</Properties>
</file>